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040D2" w14:textId="324E668B" w:rsidR="00135B33" w:rsidRDefault="003079D7">
      <w:r>
        <w:fldChar w:fldCharType="begin"/>
      </w:r>
      <w:r>
        <w:instrText xml:space="preserve"> HYPERLINK "https://www.bbc.com/future/article/20140514-how-extreme-isolation-warps-minds" </w:instrText>
      </w:r>
      <w:r>
        <w:fldChar w:fldCharType="separate"/>
      </w:r>
      <w:r>
        <w:rPr>
          <w:rStyle w:val="Hyperlink"/>
        </w:rPr>
        <w:t>How extreme isolation warps the mind - BBC Future</w:t>
      </w:r>
      <w:r>
        <w:fldChar w:fldCharType="end"/>
      </w:r>
      <w:r>
        <w:t xml:space="preserve"> </w:t>
      </w:r>
    </w:p>
    <w:p w14:paraId="04C09FA4" w14:textId="44749E25" w:rsidR="003079D7" w:rsidRDefault="003079D7">
      <w:pPr>
        <w:rPr>
          <w:rStyle w:val="b-font-family-serif"/>
          <w:color w:val="4A4A4A"/>
          <w:spacing w:val="-2"/>
          <w:sz w:val="21"/>
          <w:szCs w:val="21"/>
          <w:shd w:val="clear" w:color="auto" w:fill="FFFFFF"/>
        </w:rPr>
      </w:pPr>
      <w:r>
        <w:t>By Michael Bond</w:t>
      </w:r>
      <w:r>
        <w:rPr>
          <w:rStyle w:val="b-font-family-serif"/>
          <w:color w:val="4A4A4A"/>
          <w:spacing w:val="-2"/>
          <w:sz w:val="21"/>
          <w:szCs w:val="21"/>
          <w:shd w:val="clear" w:color="auto" w:fill="FFFFFF"/>
        </w:rPr>
        <w:t>14th May 2014</w:t>
      </w:r>
    </w:p>
    <w:p w14:paraId="48E3DBD7" w14:textId="00E7B1BB" w:rsidR="003079D7" w:rsidRDefault="003079D7">
      <w:pPr>
        <w:rPr>
          <w:rStyle w:val="b-font-family-serif"/>
          <w:color w:val="4A4A4A"/>
          <w:spacing w:val="-2"/>
          <w:sz w:val="21"/>
          <w:szCs w:val="21"/>
          <w:shd w:val="clear" w:color="auto" w:fill="FFFFFF"/>
        </w:rPr>
      </w:pPr>
    </w:p>
    <w:p w14:paraId="3A86DBC2" w14:textId="77777777" w:rsidR="003079D7" w:rsidRPr="003079D7" w:rsidRDefault="00D737BD" w:rsidP="003079D7">
      <w:pPr>
        <w:spacing w:after="0" w:line="240" w:lineRule="auto"/>
        <w:textAlignment w:val="baseline"/>
        <w:rPr>
          <w:rFonts w:ascii="Times New Roman" w:eastAsia="Times New Roman" w:hAnsi="Times New Roman" w:cs="Times New Roman"/>
          <w:color w:val="B31B1B"/>
          <w:sz w:val="27"/>
          <w:szCs w:val="27"/>
          <w:lang w:eastAsia="en-GB"/>
        </w:rPr>
      </w:pPr>
      <w:hyperlink r:id="rId5" w:history="1">
        <w:r w:rsidR="003079D7" w:rsidRPr="003079D7">
          <w:rPr>
            <w:rFonts w:ascii="Helvetica" w:eastAsia="Times New Roman" w:hAnsi="Helvetica" w:cs="Times New Roman"/>
            <w:b/>
            <w:bCs/>
            <w:caps/>
            <w:color w:val="B31B1B"/>
            <w:spacing w:val="58"/>
            <w:sz w:val="17"/>
            <w:szCs w:val="17"/>
            <w:lang w:eastAsia="en-GB"/>
          </w:rPr>
          <w:t>SCIENTIFIC AMERICAN JANUARY 1957</w:t>
        </w:r>
      </w:hyperlink>
    </w:p>
    <w:p w14:paraId="62A965BC" w14:textId="77777777" w:rsidR="003079D7" w:rsidRPr="003079D7" w:rsidRDefault="003079D7" w:rsidP="003079D7">
      <w:pPr>
        <w:spacing w:after="0" w:line="240" w:lineRule="auto"/>
        <w:textAlignment w:val="baseline"/>
        <w:outlineLvl w:val="0"/>
        <w:rPr>
          <w:rFonts w:ascii="Georgia" w:eastAsia="Times New Roman" w:hAnsi="Georgia" w:cs="Times New Roman"/>
          <w:kern w:val="36"/>
          <w:sz w:val="90"/>
          <w:szCs w:val="90"/>
          <w:lang w:eastAsia="en-GB"/>
        </w:rPr>
      </w:pPr>
      <w:r w:rsidRPr="003079D7">
        <w:rPr>
          <w:rFonts w:ascii="Georgia" w:eastAsia="Times New Roman" w:hAnsi="Georgia" w:cs="Times New Roman"/>
          <w:kern w:val="36"/>
          <w:sz w:val="90"/>
          <w:szCs w:val="90"/>
          <w:lang w:eastAsia="en-GB"/>
        </w:rPr>
        <w:t>The Pathology of Boredom</w:t>
      </w:r>
    </w:p>
    <w:p w14:paraId="17B0C959" w14:textId="77777777" w:rsidR="003079D7" w:rsidRPr="003079D7" w:rsidRDefault="003079D7" w:rsidP="003079D7">
      <w:pPr>
        <w:spacing w:after="0" w:line="240" w:lineRule="auto"/>
        <w:textAlignment w:val="baseline"/>
        <w:rPr>
          <w:rFonts w:ascii="Georgia" w:eastAsia="Times New Roman" w:hAnsi="Georgia" w:cs="Times New Roman"/>
          <w:color w:val="323232"/>
          <w:sz w:val="36"/>
          <w:szCs w:val="36"/>
          <w:lang w:eastAsia="en-GB"/>
        </w:rPr>
      </w:pPr>
      <w:r w:rsidRPr="003079D7">
        <w:rPr>
          <w:rFonts w:ascii="Georgia" w:eastAsia="Times New Roman" w:hAnsi="Georgia" w:cs="Times New Roman"/>
          <w:color w:val="323232"/>
          <w:sz w:val="36"/>
          <w:szCs w:val="36"/>
          <w:lang w:eastAsia="en-GB"/>
        </w:rPr>
        <w:t xml:space="preserve">Aviators sometimes suffer hallucinations during long, monotonous flights. The phenomenon is illuminated by a general examination of the effect of prolonged exposure to a monotonous </w:t>
      </w:r>
      <w:proofErr w:type="gramStart"/>
      <w:r w:rsidRPr="003079D7">
        <w:rPr>
          <w:rFonts w:ascii="Georgia" w:eastAsia="Times New Roman" w:hAnsi="Georgia" w:cs="Times New Roman"/>
          <w:color w:val="323232"/>
          <w:sz w:val="36"/>
          <w:szCs w:val="36"/>
          <w:lang w:eastAsia="en-GB"/>
        </w:rPr>
        <w:t>environment</w:t>
      </w:r>
      <w:proofErr w:type="gramEnd"/>
    </w:p>
    <w:p w14:paraId="74290BF5" w14:textId="77777777" w:rsidR="003079D7" w:rsidRPr="003079D7" w:rsidRDefault="003079D7" w:rsidP="003079D7">
      <w:pPr>
        <w:numPr>
          <w:ilvl w:val="0"/>
          <w:numId w:val="1"/>
        </w:numPr>
        <w:spacing w:after="0" w:line="240" w:lineRule="auto"/>
        <w:ind w:left="420"/>
        <w:textAlignment w:val="baseline"/>
        <w:rPr>
          <w:rFonts w:ascii="Helvetica" w:eastAsia="Times New Roman" w:hAnsi="Helvetica" w:cs="Times New Roman"/>
          <w:color w:val="656565"/>
          <w:sz w:val="21"/>
          <w:szCs w:val="21"/>
          <w:lang w:eastAsia="en-GB"/>
        </w:rPr>
      </w:pPr>
      <w:r w:rsidRPr="003079D7">
        <w:rPr>
          <w:rFonts w:ascii="Helvetica" w:eastAsia="Times New Roman" w:hAnsi="Helvetica" w:cs="Times New Roman"/>
          <w:color w:val="656565"/>
          <w:sz w:val="21"/>
          <w:szCs w:val="21"/>
          <w:lang w:eastAsia="en-GB"/>
        </w:rPr>
        <w:t>By </w:t>
      </w:r>
      <w:hyperlink r:id="rId6" w:history="1">
        <w:r w:rsidRPr="003079D7">
          <w:rPr>
            <w:rFonts w:ascii="Helvetica" w:eastAsia="Times New Roman" w:hAnsi="Helvetica" w:cs="Times New Roman"/>
            <w:color w:val="0000FF"/>
            <w:sz w:val="21"/>
            <w:szCs w:val="21"/>
            <w:bdr w:val="none" w:sz="0" w:space="0" w:color="auto" w:frame="1"/>
            <w:lang w:eastAsia="en-GB"/>
          </w:rPr>
          <w:t>Woodburn Heron</w:t>
        </w:r>
      </w:hyperlink>
    </w:p>
    <w:p w14:paraId="65BCB1C9" w14:textId="77777777" w:rsidR="003079D7" w:rsidRPr="003079D7" w:rsidRDefault="003079D7" w:rsidP="003079D7">
      <w:pPr>
        <w:numPr>
          <w:ilvl w:val="0"/>
          <w:numId w:val="2"/>
        </w:numPr>
        <w:spacing w:after="0" w:line="240" w:lineRule="auto"/>
        <w:textAlignment w:val="center"/>
        <w:rPr>
          <w:rFonts w:ascii="Times New Roman" w:eastAsia="Times New Roman" w:hAnsi="Times New Roman" w:cs="Times New Roman"/>
          <w:sz w:val="27"/>
          <w:szCs w:val="27"/>
          <w:lang w:eastAsia="en-GB"/>
        </w:rPr>
      </w:pPr>
    </w:p>
    <w:p w14:paraId="12FD488F" w14:textId="77777777" w:rsidR="003079D7" w:rsidRPr="003079D7" w:rsidRDefault="003079D7" w:rsidP="003079D7">
      <w:pPr>
        <w:numPr>
          <w:ilvl w:val="0"/>
          <w:numId w:val="2"/>
        </w:numPr>
        <w:spacing w:after="0" w:line="240" w:lineRule="auto"/>
        <w:ind w:left="1020"/>
        <w:textAlignment w:val="center"/>
        <w:rPr>
          <w:rFonts w:ascii="Times New Roman" w:eastAsia="Times New Roman" w:hAnsi="Times New Roman" w:cs="Times New Roman"/>
          <w:sz w:val="27"/>
          <w:szCs w:val="27"/>
          <w:lang w:eastAsia="en-GB"/>
        </w:rPr>
      </w:pPr>
    </w:p>
    <w:p w14:paraId="19D555F1" w14:textId="77777777" w:rsidR="003079D7" w:rsidRPr="003079D7" w:rsidRDefault="003079D7" w:rsidP="003079D7">
      <w:pPr>
        <w:numPr>
          <w:ilvl w:val="0"/>
          <w:numId w:val="2"/>
        </w:numPr>
        <w:spacing w:after="0" w:line="240" w:lineRule="auto"/>
        <w:ind w:left="1020"/>
        <w:textAlignment w:val="center"/>
        <w:rPr>
          <w:rFonts w:ascii="Times New Roman" w:eastAsia="Times New Roman" w:hAnsi="Times New Roman" w:cs="Times New Roman"/>
          <w:sz w:val="27"/>
          <w:szCs w:val="27"/>
          <w:lang w:eastAsia="en-GB"/>
        </w:rPr>
      </w:pPr>
    </w:p>
    <w:p w14:paraId="539A0A28" w14:textId="77777777" w:rsidR="003079D7" w:rsidRDefault="003079D7">
      <w:pPr>
        <w:rPr>
          <w:rStyle w:val="b-font-family-serif"/>
          <w:color w:val="4A4A4A"/>
          <w:spacing w:val="-2"/>
          <w:sz w:val="21"/>
          <w:szCs w:val="21"/>
          <w:shd w:val="clear" w:color="auto" w:fill="FFFFFF"/>
        </w:rPr>
      </w:pPr>
    </w:p>
    <w:p w14:paraId="61F8B58E" w14:textId="1D59FEAD" w:rsidR="003079D7" w:rsidRDefault="003079D7">
      <w:pPr>
        <w:rPr>
          <w:rStyle w:val="b-font-family-serif"/>
          <w:color w:val="4A4A4A"/>
          <w:spacing w:val="-2"/>
          <w:sz w:val="21"/>
          <w:szCs w:val="21"/>
          <w:shd w:val="clear" w:color="auto" w:fill="FFFFFF"/>
        </w:rPr>
      </w:pPr>
    </w:p>
    <w:p w14:paraId="208BF084" w14:textId="0191BB22" w:rsidR="003079D7" w:rsidRDefault="003079D7">
      <w:pPr>
        <w:rPr>
          <w:rFonts w:ascii="Arial" w:hAnsi="Arial" w:cs="Arial"/>
          <w:i/>
          <w:iCs/>
          <w:color w:val="6A6A6A"/>
          <w:shd w:val="clear" w:color="auto" w:fill="FFFFFF"/>
        </w:rPr>
      </w:pPr>
      <w:r>
        <w:rPr>
          <w:rFonts w:ascii="Arial" w:hAnsi="Arial" w:cs="Arial"/>
          <w:i/>
          <w:iCs/>
          <w:color w:val="6A6A6A"/>
          <w:shd w:val="clear" w:color="auto" w:fill="FFFFFF"/>
        </w:rPr>
        <w:t>Sensory deprivation can cause hallucinations - sometimes starting with geometric shapes or points of light, and then getting stranger... (</w:t>
      </w:r>
      <w:proofErr w:type="spellStart"/>
      <w:r>
        <w:rPr>
          <w:rFonts w:ascii="Arial" w:hAnsi="Arial" w:cs="Arial"/>
          <w:i/>
          <w:iCs/>
          <w:color w:val="6A6A6A"/>
          <w:shd w:val="clear" w:color="auto" w:fill="FFFFFF"/>
        </w:rPr>
        <w:t>Akuei</w:t>
      </w:r>
      <w:proofErr w:type="spellEnd"/>
      <w:r>
        <w:rPr>
          <w:rFonts w:ascii="Arial" w:hAnsi="Arial" w:cs="Arial"/>
          <w:i/>
          <w:iCs/>
          <w:color w:val="6A6A6A"/>
          <w:shd w:val="clear" w:color="auto" w:fill="FFFFFF"/>
        </w:rPr>
        <w:t>/Flickr)</w:t>
      </w:r>
    </w:p>
    <w:p w14:paraId="4EC4B3DC" w14:textId="6B34D4B7" w:rsidR="003079D7" w:rsidRDefault="003079D7">
      <w:pPr>
        <w:rPr>
          <w:rFonts w:ascii="Arial" w:hAnsi="Arial" w:cs="Arial"/>
          <w:i/>
          <w:iCs/>
          <w:color w:val="6A6A6A"/>
          <w:shd w:val="clear" w:color="auto" w:fill="FFFFFF"/>
        </w:rPr>
      </w:pPr>
    </w:p>
    <w:p w14:paraId="452921B7" w14:textId="55FF5587" w:rsidR="003079D7" w:rsidRDefault="003079D7" w:rsidP="003079D7">
      <w:pPr>
        <w:pStyle w:val="NormalWeb"/>
        <w:shd w:val="clear" w:color="auto" w:fill="FFFFFF"/>
        <w:spacing w:before="0" w:beforeAutospacing="0" w:after="240" w:afterAutospacing="0"/>
        <w:rPr>
          <w:rFonts w:ascii="Arial" w:hAnsi="Arial" w:cs="Arial"/>
          <w:color w:val="444444"/>
        </w:rPr>
      </w:pPr>
      <w:r>
        <w:rPr>
          <w:rFonts w:ascii="Arial" w:hAnsi="Arial" w:cs="Arial"/>
          <w:color w:val="444444"/>
        </w:rPr>
        <w:t xml:space="preserve">Experiments into isolation have shown </w:t>
      </w:r>
      <w:proofErr w:type="spellStart"/>
      <w:r>
        <w:rPr>
          <w:rFonts w:ascii="Arial" w:hAnsi="Arial" w:cs="Arial"/>
          <w:color w:val="444444"/>
        </w:rPr>
        <w:t>hallucinaenic</w:t>
      </w:r>
      <w:proofErr w:type="spellEnd"/>
      <w:r>
        <w:rPr>
          <w:rFonts w:ascii="Arial" w:hAnsi="Arial" w:cs="Arial"/>
          <w:color w:val="444444"/>
        </w:rPr>
        <w:t xml:space="preserve"> effects on </w:t>
      </w:r>
      <w:proofErr w:type="gramStart"/>
      <w:r>
        <w:rPr>
          <w:rFonts w:ascii="Arial" w:hAnsi="Arial" w:cs="Arial"/>
          <w:color w:val="444444"/>
        </w:rPr>
        <w:t>participants</w:t>
      </w:r>
      <w:proofErr w:type="gramEnd"/>
    </w:p>
    <w:p w14:paraId="5A116BDE" w14:textId="77777777" w:rsidR="003079D7" w:rsidRDefault="003079D7" w:rsidP="003079D7">
      <w:pPr>
        <w:pStyle w:val="NormalWeb"/>
        <w:shd w:val="clear" w:color="auto" w:fill="FFFFFF"/>
        <w:spacing w:before="0" w:beforeAutospacing="0" w:after="240" w:afterAutospacing="0"/>
        <w:rPr>
          <w:rFonts w:ascii="Arial" w:hAnsi="Arial" w:cs="Arial"/>
          <w:color w:val="444444"/>
        </w:rPr>
      </w:pPr>
      <w:r>
        <w:rPr>
          <w:rFonts w:ascii="Arial" w:hAnsi="Arial" w:cs="Arial"/>
          <w:color w:val="444444"/>
        </w:rPr>
        <w:t xml:space="preserve">The most extensive took place at McGill University Medical </w:t>
      </w:r>
      <w:proofErr w:type="spellStart"/>
      <w:r>
        <w:rPr>
          <w:rFonts w:ascii="Arial" w:hAnsi="Arial" w:cs="Arial"/>
          <w:color w:val="444444"/>
        </w:rPr>
        <w:t>Center</w:t>
      </w:r>
      <w:proofErr w:type="spellEnd"/>
      <w:r>
        <w:rPr>
          <w:rFonts w:ascii="Arial" w:hAnsi="Arial" w:cs="Arial"/>
          <w:color w:val="444444"/>
        </w:rPr>
        <w:t xml:space="preserve"> in Montreal, led by the psychologist Donald Hebb. The McGill researchers invited paid volunteers – mainly college students – to spend days or weeks by themselves in sound-proof cubicles, deprived of meaningful human contact. Their aim was to reduce perceptual stimulation to a minimum, to see how their subjects would behave when almost nothing was happening. They minimised what they could feel, see, </w:t>
      </w:r>
      <w:proofErr w:type="gramStart"/>
      <w:r>
        <w:rPr>
          <w:rFonts w:ascii="Arial" w:hAnsi="Arial" w:cs="Arial"/>
          <w:color w:val="444444"/>
        </w:rPr>
        <w:t>hear</w:t>
      </w:r>
      <w:proofErr w:type="gramEnd"/>
      <w:r>
        <w:rPr>
          <w:rFonts w:ascii="Arial" w:hAnsi="Arial" w:cs="Arial"/>
          <w:color w:val="444444"/>
        </w:rPr>
        <w:t xml:space="preserve"> and touch, fitting them with translucent visors, cotton gloves and cardboard cuffs extending beyond the fingertips. As </w:t>
      </w:r>
      <w:hyperlink r:id="rId7" w:history="1">
        <w:r>
          <w:rPr>
            <w:rStyle w:val="Hyperlink"/>
            <w:rFonts w:ascii="Arial" w:hAnsi="Arial" w:cs="Arial"/>
            <w:b/>
            <w:bCs/>
            <w:color w:val="002856"/>
          </w:rPr>
          <w:t>Scientific American magazine reported at the time</w:t>
        </w:r>
      </w:hyperlink>
      <w:r>
        <w:rPr>
          <w:rFonts w:ascii="Arial" w:hAnsi="Arial" w:cs="Arial"/>
          <w:color w:val="444444"/>
        </w:rPr>
        <w:t>, they had them lie on U-shaped foam pillows to restrict noise, and set up a continuous hum of air-conditioning units to mask small sounds.</w:t>
      </w:r>
    </w:p>
    <w:p w14:paraId="6963FB3D" w14:textId="77777777" w:rsidR="003079D7" w:rsidRDefault="003079D7" w:rsidP="003079D7">
      <w:pPr>
        <w:pStyle w:val="NormalWeb"/>
        <w:shd w:val="clear" w:color="auto" w:fill="FFFFFF"/>
        <w:spacing w:before="0" w:beforeAutospacing="0" w:after="0" w:afterAutospacing="0"/>
        <w:rPr>
          <w:rFonts w:ascii="Arial" w:hAnsi="Arial" w:cs="Arial"/>
          <w:color w:val="444444"/>
        </w:rPr>
      </w:pPr>
      <w:r>
        <w:rPr>
          <w:rFonts w:ascii="Arial" w:hAnsi="Arial" w:cs="Arial"/>
          <w:color w:val="444444"/>
        </w:rPr>
        <w:t xml:space="preserve">After only a few hours, the students became acutely restless. They started to crave stimulation, talking, </w:t>
      </w:r>
      <w:proofErr w:type="gramStart"/>
      <w:r>
        <w:rPr>
          <w:rFonts w:ascii="Arial" w:hAnsi="Arial" w:cs="Arial"/>
          <w:color w:val="444444"/>
        </w:rPr>
        <w:t>singing</w:t>
      </w:r>
      <w:proofErr w:type="gramEnd"/>
      <w:r>
        <w:rPr>
          <w:rFonts w:ascii="Arial" w:hAnsi="Arial" w:cs="Arial"/>
          <w:color w:val="444444"/>
        </w:rPr>
        <w:t xml:space="preserve"> or reciting poetry to themselves to break the monotony. Later, many of them became anxious or highly emotional. Their mental performance suffered too, struggling with arithmetic and word association tests.</w:t>
      </w:r>
    </w:p>
    <w:p w14:paraId="3F80F309" w14:textId="77777777" w:rsidR="003079D7" w:rsidRDefault="003079D7" w:rsidP="003079D7">
      <w:pPr>
        <w:pStyle w:val="NormalWeb"/>
        <w:shd w:val="clear" w:color="auto" w:fill="FFFFFF"/>
        <w:spacing w:before="0" w:beforeAutospacing="0" w:after="240" w:afterAutospacing="0"/>
        <w:rPr>
          <w:rFonts w:ascii="Arial" w:hAnsi="Arial" w:cs="Arial"/>
          <w:color w:val="444444"/>
        </w:rPr>
      </w:pPr>
    </w:p>
    <w:p w14:paraId="4B515A1D" w14:textId="5CA871F8" w:rsidR="003079D7" w:rsidRDefault="003079D7" w:rsidP="003079D7">
      <w:pPr>
        <w:pStyle w:val="NormalWeb"/>
        <w:shd w:val="clear" w:color="auto" w:fill="FFFFFF"/>
        <w:spacing w:before="0" w:beforeAutospacing="0" w:after="240" w:afterAutospacing="0"/>
        <w:rPr>
          <w:rFonts w:ascii="Arial" w:hAnsi="Arial" w:cs="Arial"/>
          <w:color w:val="444444"/>
        </w:rPr>
      </w:pPr>
      <w:r>
        <w:rPr>
          <w:rFonts w:ascii="Arial" w:hAnsi="Arial" w:cs="Arial"/>
          <w:color w:val="444444"/>
        </w:rPr>
        <w:lastRenderedPageBreak/>
        <w:t xml:space="preserve">But the most alarming effects were the hallucinations. They would start with points of light, </w:t>
      </w:r>
      <w:proofErr w:type="gramStart"/>
      <w:r>
        <w:rPr>
          <w:rFonts w:ascii="Arial" w:hAnsi="Arial" w:cs="Arial"/>
          <w:color w:val="444444"/>
        </w:rPr>
        <w:t>lines</w:t>
      </w:r>
      <w:proofErr w:type="gramEnd"/>
      <w:r>
        <w:rPr>
          <w:rFonts w:ascii="Arial" w:hAnsi="Arial" w:cs="Arial"/>
          <w:color w:val="444444"/>
        </w:rPr>
        <w:t xml:space="preserve"> or shapes, eventually evolving into bizarre scenes, such as squirrels marching with sacks over their shoulders or processions of eyeglasses filing down a street. They had no control over what they saw: one man saw only dogs; another, babies.</w:t>
      </w:r>
    </w:p>
    <w:p w14:paraId="0AFAEF78" w14:textId="77777777" w:rsidR="003079D7" w:rsidRDefault="003079D7" w:rsidP="003079D7">
      <w:pPr>
        <w:pStyle w:val="NormalWeb"/>
        <w:shd w:val="clear" w:color="auto" w:fill="FFFFFF"/>
        <w:spacing w:before="0" w:beforeAutospacing="0" w:after="240" w:afterAutospacing="0"/>
        <w:rPr>
          <w:rFonts w:ascii="Arial" w:hAnsi="Arial" w:cs="Arial"/>
          <w:color w:val="444444"/>
        </w:rPr>
      </w:pPr>
      <w:r>
        <w:rPr>
          <w:rFonts w:ascii="Arial" w:hAnsi="Arial" w:cs="Arial"/>
          <w:color w:val="444444"/>
        </w:rPr>
        <w:t>Some of them experienced sound hallucinations as well: a music box or a choir, for instance. Others imagined sensations of touch: one man had the sense he had been hit in the arm by pellets fired from guns. Another, reaching out to touch a doorknob, felt an electric shock.</w:t>
      </w:r>
    </w:p>
    <w:p w14:paraId="57C17568" w14:textId="73A94069" w:rsidR="003079D7" w:rsidRDefault="003079D7" w:rsidP="003079D7">
      <w:pPr>
        <w:pStyle w:val="NormalWeb"/>
        <w:shd w:val="clear" w:color="auto" w:fill="FFFFFF"/>
        <w:spacing w:before="0" w:beforeAutospacing="0" w:after="240" w:afterAutospacing="0"/>
        <w:rPr>
          <w:rFonts w:ascii="Arial" w:hAnsi="Arial" w:cs="Arial"/>
          <w:color w:val="444444"/>
        </w:rPr>
      </w:pPr>
      <w:r>
        <w:rPr>
          <w:rFonts w:ascii="Arial" w:hAnsi="Arial" w:cs="Arial"/>
          <w:color w:val="444444"/>
        </w:rPr>
        <w:t xml:space="preserve">When they emerged from the </w:t>
      </w:r>
      <w:proofErr w:type="gramStart"/>
      <w:r>
        <w:rPr>
          <w:rFonts w:ascii="Arial" w:hAnsi="Arial" w:cs="Arial"/>
          <w:color w:val="444444"/>
        </w:rPr>
        <w:t>experiment</w:t>
      </w:r>
      <w:proofErr w:type="gramEnd"/>
      <w:r>
        <w:rPr>
          <w:rFonts w:ascii="Arial" w:hAnsi="Arial" w:cs="Arial"/>
          <w:color w:val="444444"/>
        </w:rPr>
        <w:t xml:space="preserve"> they found it hard to shake this altered sense of reality, convinced that the whole room was in motion, or that objects were constantly changing shape and size.</w:t>
      </w:r>
    </w:p>
    <w:p w14:paraId="73AEA34D" w14:textId="77777777" w:rsidR="00485AEF" w:rsidRDefault="00485AEF" w:rsidP="00485AEF">
      <w:pPr>
        <w:pStyle w:val="Heading5"/>
        <w:shd w:val="clear" w:color="auto" w:fill="FFFFFF"/>
        <w:spacing w:before="0" w:line="345" w:lineRule="atLeast"/>
        <w:rPr>
          <w:rFonts w:ascii="Arial" w:hAnsi="Arial" w:cs="Arial"/>
          <w:color w:val="000000"/>
          <w:sz w:val="17"/>
          <w:szCs w:val="17"/>
        </w:rPr>
      </w:pPr>
      <w:r>
        <w:rPr>
          <w:rFonts w:ascii="Arial" w:hAnsi="Arial" w:cs="Arial"/>
          <w:color w:val="000000"/>
          <w:sz w:val="17"/>
          <w:szCs w:val="17"/>
        </w:rPr>
        <w:t xml:space="preserve">solation (German: </w:t>
      </w:r>
      <w:proofErr w:type="spellStart"/>
      <w:r>
        <w:rPr>
          <w:rFonts w:ascii="Arial" w:hAnsi="Arial" w:cs="Arial"/>
          <w:color w:val="000000"/>
          <w:sz w:val="17"/>
          <w:szCs w:val="17"/>
        </w:rPr>
        <w:t>Isolierung</w:t>
      </w:r>
      <w:proofErr w:type="spellEnd"/>
      <w:r>
        <w:rPr>
          <w:rFonts w:ascii="Arial" w:hAnsi="Arial" w:cs="Arial"/>
          <w:color w:val="000000"/>
          <w:sz w:val="17"/>
          <w:szCs w:val="17"/>
        </w:rPr>
        <w:t xml:space="preserve">) is a defence mechanism in psychoanalytic theory first proposed by Sigmund </w:t>
      </w:r>
      <w:proofErr w:type="spellStart"/>
      <w:r>
        <w:rPr>
          <w:rFonts w:ascii="Arial" w:hAnsi="Arial" w:cs="Arial"/>
          <w:color w:val="000000"/>
          <w:sz w:val="17"/>
          <w:szCs w:val="17"/>
        </w:rPr>
        <w:t>Freud.While</w:t>
      </w:r>
      <w:proofErr w:type="spellEnd"/>
      <w:r>
        <w:rPr>
          <w:rFonts w:ascii="Arial" w:hAnsi="Arial" w:cs="Arial"/>
          <w:color w:val="000000"/>
          <w:sz w:val="17"/>
          <w:szCs w:val="17"/>
        </w:rPr>
        <w:t xml:space="preserve"> related to repression, the concept distinguishes itself in several </w:t>
      </w:r>
      <w:proofErr w:type="spellStart"/>
      <w:proofErr w:type="gramStart"/>
      <w:r>
        <w:rPr>
          <w:rFonts w:ascii="Arial" w:hAnsi="Arial" w:cs="Arial"/>
          <w:color w:val="000000"/>
          <w:sz w:val="17"/>
          <w:szCs w:val="17"/>
        </w:rPr>
        <w:t>ways.It</w:t>
      </w:r>
      <w:proofErr w:type="spellEnd"/>
      <w:proofErr w:type="gramEnd"/>
      <w:r>
        <w:rPr>
          <w:rFonts w:ascii="Arial" w:hAnsi="Arial" w:cs="Arial"/>
          <w:color w:val="000000"/>
          <w:sz w:val="17"/>
          <w:szCs w:val="17"/>
        </w:rPr>
        <w:t xml:space="preserve"> is characterized as a mental process involving the creation of a gap between an unpleasant or threatening cognition, and other thoughts and feelings.</w:t>
      </w:r>
    </w:p>
    <w:tbl>
      <w:tblPr>
        <w:tblW w:w="11751" w:type="dxa"/>
        <w:tblInd w:w="4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6"/>
        <w:gridCol w:w="10925"/>
      </w:tblGrid>
      <w:tr w:rsidR="00485AEF" w:rsidRPr="00485AEF" w14:paraId="6697AE08" w14:textId="77777777" w:rsidTr="00485AEF">
        <w:trPr>
          <w:gridAfter w:val="1"/>
          <w:wAfter w:w="10925" w:type="dxa"/>
        </w:trPr>
        <w:tc>
          <w:tcPr>
            <w:tcW w:w="826" w:type="dxa"/>
            <w:shd w:val="clear" w:color="auto" w:fill="FFFFFF"/>
            <w:vAlign w:val="center"/>
            <w:hideMark/>
          </w:tcPr>
          <w:p w14:paraId="1A5C6B93" w14:textId="77777777" w:rsidR="00485AEF" w:rsidRPr="00485AEF" w:rsidRDefault="00485AEF" w:rsidP="00485AEF">
            <w:pPr>
              <w:spacing w:after="0" w:line="240" w:lineRule="auto"/>
              <w:rPr>
                <w:rFonts w:ascii="Arial" w:eastAsia="Times New Roman" w:hAnsi="Arial" w:cs="Arial"/>
                <w:color w:val="000000"/>
                <w:sz w:val="21"/>
                <w:szCs w:val="21"/>
                <w:lang w:eastAsia="en-GB"/>
              </w:rPr>
            </w:pPr>
            <w:r w:rsidRPr="00485AEF">
              <w:rPr>
                <w:rFonts w:ascii="Arial" w:eastAsia="Times New Roman" w:hAnsi="Arial" w:cs="Arial"/>
                <w:color w:val="000000"/>
                <w:sz w:val="21"/>
                <w:szCs w:val="21"/>
                <w:lang w:eastAsia="en-GB"/>
              </w:rPr>
              <w:t>Isolation (psychology)</w:t>
            </w:r>
          </w:p>
        </w:tc>
      </w:tr>
      <w:tr w:rsidR="00485AEF" w:rsidRPr="00485AEF" w14:paraId="1EFE4B8B" w14:textId="77777777" w:rsidTr="00485AEF">
        <w:tc>
          <w:tcPr>
            <w:tcW w:w="826" w:type="dxa"/>
            <w:shd w:val="clear" w:color="auto" w:fill="FFFFFF"/>
            <w:vAlign w:val="center"/>
            <w:hideMark/>
          </w:tcPr>
          <w:p w14:paraId="63FC5B9F" w14:textId="77777777" w:rsidR="00485AEF" w:rsidRPr="00485AEF" w:rsidRDefault="00485AEF" w:rsidP="00485AEF">
            <w:pPr>
              <w:spacing w:after="0" w:line="240" w:lineRule="auto"/>
              <w:rPr>
                <w:rFonts w:ascii="Arial" w:eastAsia="Times New Roman" w:hAnsi="Arial" w:cs="Arial"/>
                <w:b/>
                <w:bCs/>
                <w:color w:val="000000"/>
                <w:sz w:val="21"/>
                <w:szCs w:val="21"/>
                <w:lang w:eastAsia="en-GB"/>
              </w:rPr>
            </w:pPr>
            <w:r w:rsidRPr="00485AEF">
              <w:rPr>
                <w:rFonts w:ascii="Arial" w:eastAsia="Times New Roman" w:hAnsi="Arial" w:cs="Arial"/>
                <w:b/>
                <w:bCs/>
                <w:color w:val="000000"/>
                <w:sz w:val="21"/>
                <w:szCs w:val="21"/>
                <w:lang w:eastAsia="en-GB"/>
              </w:rPr>
              <w:t>Website title:</w:t>
            </w:r>
          </w:p>
        </w:tc>
        <w:tc>
          <w:tcPr>
            <w:tcW w:w="10925" w:type="dxa"/>
            <w:shd w:val="clear" w:color="auto" w:fill="FFFFFF"/>
            <w:vAlign w:val="center"/>
            <w:hideMark/>
          </w:tcPr>
          <w:p w14:paraId="6353C01F" w14:textId="77777777" w:rsidR="00485AEF" w:rsidRPr="00485AEF" w:rsidRDefault="00485AEF" w:rsidP="00485AEF">
            <w:pPr>
              <w:spacing w:after="0" w:line="240" w:lineRule="auto"/>
              <w:rPr>
                <w:rFonts w:ascii="Arial" w:eastAsia="Times New Roman" w:hAnsi="Arial" w:cs="Arial"/>
                <w:color w:val="000000"/>
                <w:sz w:val="21"/>
                <w:szCs w:val="21"/>
                <w:lang w:eastAsia="en-GB"/>
              </w:rPr>
            </w:pPr>
            <w:r w:rsidRPr="00485AEF">
              <w:rPr>
                <w:rFonts w:ascii="Arial" w:eastAsia="Times New Roman" w:hAnsi="Arial" w:cs="Arial"/>
                <w:color w:val="000000"/>
                <w:sz w:val="21"/>
                <w:szCs w:val="21"/>
                <w:lang w:eastAsia="en-GB"/>
              </w:rPr>
              <w:t>En.wikipedia.org</w:t>
            </w:r>
          </w:p>
        </w:tc>
      </w:tr>
      <w:tr w:rsidR="00485AEF" w:rsidRPr="00485AEF" w14:paraId="705AC8C4" w14:textId="77777777" w:rsidTr="00485AEF">
        <w:tc>
          <w:tcPr>
            <w:tcW w:w="826" w:type="dxa"/>
            <w:shd w:val="clear" w:color="auto" w:fill="FFFFFF"/>
            <w:vAlign w:val="center"/>
            <w:hideMark/>
          </w:tcPr>
          <w:p w14:paraId="1CA4C4A7" w14:textId="77777777" w:rsidR="00485AEF" w:rsidRPr="00485AEF" w:rsidRDefault="00485AEF" w:rsidP="00485AEF">
            <w:pPr>
              <w:spacing w:after="0" w:line="240" w:lineRule="auto"/>
              <w:rPr>
                <w:rFonts w:ascii="Arial" w:eastAsia="Times New Roman" w:hAnsi="Arial" w:cs="Arial"/>
                <w:b/>
                <w:bCs/>
                <w:color w:val="000000"/>
                <w:sz w:val="21"/>
                <w:szCs w:val="21"/>
                <w:lang w:eastAsia="en-GB"/>
              </w:rPr>
            </w:pPr>
            <w:r w:rsidRPr="00485AEF">
              <w:rPr>
                <w:rFonts w:ascii="Arial" w:eastAsia="Times New Roman" w:hAnsi="Arial" w:cs="Arial"/>
                <w:b/>
                <w:bCs/>
                <w:color w:val="000000"/>
                <w:sz w:val="21"/>
                <w:szCs w:val="21"/>
                <w:lang w:eastAsia="en-GB"/>
              </w:rPr>
              <w:t>URL:</w:t>
            </w:r>
          </w:p>
        </w:tc>
        <w:tc>
          <w:tcPr>
            <w:tcW w:w="10925" w:type="dxa"/>
            <w:shd w:val="clear" w:color="auto" w:fill="FFFFFF"/>
            <w:vAlign w:val="center"/>
            <w:hideMark/>
          </w:tcPr>
          <w:p w14:paraId="0CD7790C" w14:textId="2B30703E" w:rsidR="00485AEF" w:rsidRDefault="00D737BD" w:rsidP="00485AEF">
            <w:pPr>
              <w:spacing w:after="0" w:line="240" w:lineRule="auto"/>
              <w:rPr>
                <w:rFonts w:ascii="Arial" w:eastAsia="Times New Roman" w:hAnsi="Arial" w:cs="Arial"/>
                <w:color w:val="000000"/>
                <w:sz w:val="21"/>
                <w:szCs w:val="21"/>
                <w:lang w:eastAsia="en-GB"/>
              </w:rPr>
            </w:pPr>
            <w:hyperlink r:id="rId8" w:history="1">
              <w:r w:rsidR="00485AEF" w:rsidRPr="00485AEF">
                <w:rPr>
                  <w:rStyle w:val="Hyperlink"/>
                  <w:rFonts w:ascii="Arial" w:eastAsia="Times New Roman" w:hAnsi="Arial" w:cs="Arial"/>
                  <w:sz w:val="21"/>
                  <w:szCs w:val="21"/>
                  <w:lang w:eastAsia="en-GB"/>
                </w:rPr>
                <w:t>https://en.wikipedia.org/wiki/Isolation_(psychology)</w:t>
              </w:r>
            </w:hyperlink>
          </w:p>
          <w:p w14:paraId="77A5E069" w14:textId="77777777" w:rsidR="00485AEF" w:rsidRDefault="00485AEF" w:rsidP="00485AEF">
            <w:pPr>
              <w:spacing w:after="0" w:line="240" w:lineRule="auto"/>
              <w:rPr>
                <w:rFonts w:ascii="Arial" w:eastAsia="Times New Roman" w:hAnsi="Arial" w:cs="Arial"/>
                <w:color w:val="000000"/>
                <w:sz w:val="21"/>
                <w:szCs w:val="21"/>
                <w:lang w:eastAsia="en-GB"/>
              </w:rPr>
            </w:pPr>
          </w:p>
          <w:p w14:paraId="7818F423" w14:textId="7C4ED748" w:rsidR="00485AEF" w:rsidRPr="00485AEF" w:rsidRDefault="00485AEF" w:rsidP="00485AEF">
            <w:pPr>
              <w:spacing w:after="0" w:line="240" w:lineRule="auto"/>
              <w:rPr>
                <w:rFonts w:ascii="Arial" w:eastAsia="Times New Roman" w:hAnsi="Arial" w:cs="Arial"/>
                <w:color w:val="000000"/>
                <w:sz w:val="21"/>
                <w:szCs w:val="21"/>
                <w:lang w:eastAsia="en-GB"/>
              </w:rPr>
            </w:pPr>
          </w:p>
        </w:tc>
      </w:tr>
      <w:tr w:rsidR="00485AEF" w:rsidRPr="00485AEF" w14:paraId="1DC0AC4E" w14:textId="77777777" w:rsidTr="00485AEF">
        <w:trPr>
          <w:gridAfter w:val="1"/>
          <w:wAfter w:w="10925" w:type="dxa"/>
        </w:trPr>
        <w:tc>
          <w:tcPr>
            <w:tcW w:w="826" w:type="dxa"/>
            <w:shd w:val="clear" w:color="auto" w:fill="FFFFFF"/>
            <w:vAlign w:val="center"/>
            <w:hideMark/>
          </w:tcPr>
          <w:p w14:paraId="13D2EC51" w14:textId="77777777" w:rsidR="00485AEF" w:rsidRPr="00485AEF" w:rsidRDefault="00485AEF" w:rsidP="00485AEF">
            <w:pPr>
              <w:spacing w:after="0" w:line="240" w:lineRule="auto"/>
              <w:rPr>
                <w:rFonts w:ascii="Arial" w:eastAsia="Times New Roman" w:hAnsi="Arial" w:cs="Arial"/>
                <w:color w:val="000000"/>
                <w:sz w:val="21"/>
                <w:szCs w:val="21"/>
                <w:lang w:eastAsia="en-GB"/>
              </w:rPr>
            </w:pPr>
            <w:r w:rsidRPr="00485AEF">
              <w:rPr>
                <w:rFonts w:ascii="Arial" w:eastAsia="Times New Roman" w:hAnsi="Arial" w:cs="Arial"/>
                <w:color w:val="000000"/>
                <w:sz w:val="21"/>
                <w:szCs w:val="21"/>
                <w:lang w:eastAsia="en-GB"/>
              </w:rPr>
              <w:t>The Perils of Social Isolation</w:t>
            </w:r>
          </w:p>
        </w:tc>
      </w:tr>
      <w:tr w:rsidR="00485AEF" w:rsidRPr="00485AEF" w14:paraId="2427C6DA" w14:textId="77777777" w:rsidTr="00485AEF">
        <w:tc>
          <w:tcPr>
            <w:tcW w:w="826" w:type="dxa"/>
            <w:shd w:val="clear" w:color="auto" w:fill="FFFFFF"/>
            <w:vAlign w:val="center"/>
            <w:hideMark/>
          </w:tcPr>
          <w:p w14:paraId="039EEDC1" w14:textId="77777777" w:rsidR="00485AEF" w:rsidRPr="00485AEF" w:rsidRDefault="00485AEF" w:rsidP="00485AEF">
            <w:pPr>
              <w:spacing w:after="0" w:line="240" w:lineRule="auto"/>
              <w:rPr>
                <w:rFonts w:ascii="Arial" w:eastAsia="Times New Roman" w:hAnsi="Arial" w:cs="Arial"/>
                <w:b/>
                <w:bCs/>
                <w:color w:val="000000"/>
                <w:sz w:val="21"/>
                <w:szCs w:val="21"/>
                <w:lang w:eastAsia="en-GB"/>
              </w:rPr>
            </w:pPr>
            <w:r w:rsidRPr="00485AEF">
              <w:rPr>
                <w:rFonts w:ascii="Arial" w:eastAsia="Times New Roman" w:hAnsi="Arial" w:cs="Arial"/>
                <w:b/>
                <w:bCs/>
                <w:color w:val="000000"/>
                <w:sz w:val="21"/>
                <w:szCs w:val="21"/>
                <w:lang w:eastAsia="en-GB"/>
              </w:rPr>
              <w:t>Website title:</w:t>
            </w:r>
          </w:p>
        </w:tc>
        <w:tc>
          <w:tcPr>
            <w:tcW w:w="10925" w:type="dxa"/>
            <w:shd w:val="clear" w:color="auto" w:fill="FFFFFF"/>
            <w:vAlign w:val="center"/>
            <w:hideMark/>
          </w:tcPr>
          <w:p w14:paraId="0313A82F" w14:textId="77777777" w:rsidR="00485AEF" w:rsidRPr="00485AEF" w:rsidRDefault="00485AEF" w:rsidP="00485AEF">
            <w:pPr>
              <w:spacing w:after="0" w:line="240" w:lineRule="auto"/>
              <w:rPr>
                <w:rFonts w:ascii="Arial" w:eastAsia="Times New Roman" w:hAnsi="Arial" w:cs="Arial"/>
                <w:color w:val="000000"/>
                <w:sz w:val="21"/>
                <w:szCs w:val="21"/>
                <w:lang w:eastAsia="en-GB"/>
              </w:rPr>
            </w:pPr>
            <w:r w:rsidRPr="00485AEF">
              <w:rPr>
                <w:rFonts w:ascii="Arial" w:eastAsia="Times New Roman" w:hAnsi="Arial" w:cs="Arial"/>
                <w:color w:val="000000"/>
                <w:sz w:val="21"/>
                <w:szCs w:val="21"/>
                <w:lang w:eastAsia="en-GB"/>
              </w:rPr>
              <w:t>Psychology Today</w:t>
            </w:r>
          </w:p>
        </w:tc>
      </w:tr>
      <w:tr w:rsidR="00485AEF" w:rsidRPr="00485AEF" w14:paraId="70ECFD76" w14:textId="77777777" w:rsidTr="00485AEF">
        <w:tc>
          <w:tcPr>
            <w:tcW w:w="826" w:type="dxa"/>
            <w:shd w:val="clear" w:color="auto" w:fill="FFFFFF"/>
            <w:vAlign w:val="center"/>
            <w:hideMark/>
          </w:tcPr>
          <w:p w14:paraId="25046062" w14:textId="77777777" w:rsidR="00485AEF" w:rsidRPr="00485AEF" w:rsidRDefault="00485AEF" w:rsidP="00485AEF">
            <w:pPr>
              <w:spacing w:after="0" w:line="240" w:lineRule="auto"/>
              <w:rPr>
                <w:rFonts w:ascii="Arial" w:eastAsia="Times New Roman" w:hAnsi="Arial" w:cs="Arial"/>
                <w:b/>
                <w:bCs/>
                <w:color w:val="000000"/>
                <w:sz w:val="21"/>
                <w:szCs w:val="21"/>
                <w:lang w:eastAsia="en-GB"/>
              </w:rPr>
            </w:pPr>
            <w:r w:rsidRPr="00485AEF">
              <w:rPr>
                <w:rFonts w:ascii="Arial" w:eastAsia="Times New Roman" w:hAnsi="Arial" w:cs="Arial"/>
                <w:b/>
                <w:bCs/>
                <w:color w:val="000000"/>
                <w:sz w:val="21"/>
                <w:szCs w:val="21"/>
                <w:lang w:eastAsia="en-GB"/>
              </w:rPr>
              <w:t>URL:</w:t>
            </w:r>
          </w:p>
        </w:tc>
        <w:tc>
          <w:tcPr>
            <w:tcW w:w="10925" w:type="dxa"/>
            <w:shd w:val="clear" w:color="auto" w:fill="FFFFFF"/>
            <w:vAlign w:val="center"/>
            <w:hideMark/>
          </w:tcPr>
          <w:p w14:paraId="6A60D35E" w14:textId="54B43BE0" w:rsidR="00485AEF" w:rsidRDefault="00D737BD" w:rsidP="00485AEF">
            <w:pPr>
              <w:spacing w:after="0" w:line="240" w:lineRule="auto"/>
              <w:rPr>
                <w:rFonts w:ascii="Arial" w:eastAsia="Times New Roman" w:hAnsi="Arial" w:cs="Arial"/>
                <w:color w:val="000000"/>
                <w:sz w:val="21"/>
                <w:szCs w:val="21"/>
                <w:lang w:eastAsia="en-GB"/>
              </w:rPr>
            </w:pPr>
            <w:hyperlink r:id="rId9" w:history="1">
              <w:r w:rsidR="00485AEF" w:rsidRPr="00485AEF">
                <w:rPr>
                  <w:rStyle w:val="Hyperlink"/>
                  <w:rFonts w:ascii="Arial" w:eastAsia="Times New Roman" w:hAnsi="Arial" w:cs="Arial"/>
                  <w:sz w:val="21"/>
                  <w:szCs w:val="21"/>
                  <w:lang w:eastAsia="en-GB"/>
                </w:rPr>
                <w:t>https://www.psychologytoday.com/us/blog/out-the-ooze/201611/the-perils-social-isolation</w:t>
              </w:r>
            </w:hyperlink>
          </w:p>
          <w:p w14:paraId="444D9C5F" w14:textId="77777777" w:rsidR="00485AEF" w:rsidRDefault="00485AEF" w:rsidP="00485AEF">
            <w:pPr>
              <w:spacing w:after="0" w:line="240" w:lineRule="auto"/>
              <w:rPr>
                <w:rFonts w:ascii="Arial" w:eastAsia="Times New Roman" w:hAnsi="Arial" w:cs="Arial"/>
                <w:color w:val="000000"/>
                <w:sz w:val="21"/>
                <w:szCs w:val="21"/>
                <w:lang w:eastAsia="en-GB"/>
              </w:rPr>
            </w:pPr>
          </w:p>
          <w:tbl>
            <w:tblPr>
              <w:tblW w:w="10050" w:type="dxa"/>
              <w:tblInd w:w="4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40"/>
              <w:gridCol w:w="8310"/>
            </w:tblGrid>
            <w:tr w:rsidR="00485AEF" w:rsidRPr="00485AEF" w14:paraId="2ED46421" w14:textId="77777777" w:rsidTr="00485AEF">
              <w:trPr>
                <w:gridAfter w:val="1"/>
                <w:wAfter w:w="8310" w:type="dxa"/>
              </w:trPr>
              <w:tc>
                <w:tcPr>
                  <w:tcW w:w="1740" w:type="dxa"/>
                  <w:shd w:val="clear" w:color="auto" w:fill="FFFFFF"/>
                  <w:vAlign w:val="center"/>
                  <w:hideMark/>
                </w:tcPr>
                <w:p w14:paraId="22C9B293" w14:textId="77777777" w:rsidR="00485AEF" w:rsidRPr="00485AEF" w:rsidRDefault="00485AEF" w:rsidP="00485AEF">
                  <w:pPr>
                    <w:spacing w:after="0" w:line="240" w:lineRule="auto"/>
                    <w:rPr>
                      <w:rFonts w:ascii="Arial" w:eastAsia="Times New Roman" w:hAnsi="Arial" w:cs="Arial"/>
                      <w:color w:val="000000"/>
                      <w:sz w:val="21"/>
                      <w:szCs w:val="21"/>
                      <w:lang w:eastAsia="en-GB"/>
                    </w:rPr>
                  </w:pPr>
                  <w:r w:rsidRPr="00485AEF">
                    <w:rPr>
                      <w:rFonts w:ascii="Arial" w:eastAsia="Times New Roman" w:hAnsi="Arial" w:cs="Arial"/>
                      <w:color w:val="000000"/>
                      <w:sz w:val="21"/>
                      <w:szCs w:val="21"/>
                      <w:lang w:eastAsia="en-GB"/>
                    </w:rPr>
                    <w:t>How Social Isolation Affects the Brain</w:t>
                  </w:r>
                </w:p>
              </w:tc>
            </w:tr>
            <w:tr w:rsidR="00485AEF" w:rsidRPr="00485AEF" w14:paraId="3F9AD9F8" w14:textId="77777777" w:rsidTr="00485AEF">
              <w:tc>
                <w:tcPr>
                  <w:tcW w:w="1740" w:type="dxa"/>
                  <w:shd w:val="clear" w:color="auto" w:fill="FFFFFF"/>
                  <w:vAlign w:val="center"/>
                  <w:hideMark/>
                </w:tcPr>
                <w:p w14:paraId="25121EB5" w14:textId="77777777" w:rsidR="00485AEF" w:rsidRPr="00485AEF" w:rsidRDefault="00485AEF" w:rsidP="00485AEF">
                  <w:pPr>
                    <w:spacing w:after="0" w:line="240" w:lineRule="auto"/>
                    <w:rPr>
                      <w:rFonts w:ascii="Arial" w:eastAsia="Times New Roman" w:hAnsi="Arial" w:cs="Arial"/>
                      <w:b/>
                      <w:bCs/>
                      <w:color w:val="000000"/>
                      <w:sz w:val="21"/>
                      <w:szCs w:val="21"/>
                      <w:lang w:eastAsia="en-GB"/>
                    </w:rPr>
                  </w:pPr>
                  <w:r w:rsidRPr="00485AEF">
                    <w:rPr>
                      <w:rFonts w:ascii="Arial" w:eastAsia="Times New Roman" w:hAnsi="Arial" w:cs="Arial"/>
                      <w:b/>
                      <w:bCs/>
                      <w:color w:val="000000"/>
                      <w:sz w:val="21"/>
                      <w:szCs w:val="21"/>
                      <w:lang w:eastAsia="en-GB"/>
                    </w:rPr>
                    <w:t>Website title:</w:t>
                  </w:r>
                </w:p>
              </w:tc>
              <w:tc>
                <w:tcPr>
                  <w:tcW w:w="8310" w:type="dxa"/>
                  <w:shd w:val="clear" w:color="auto" w:fill="FFFFFF"/>
                  <w:vAlign w:val="center"/>
                  <w:hideMark/>
                </w:tcPr>
                <w:p w14:paraId="4330BBA1" w14:textId="77777777" w:rsidR="00485AEF" w:rsidRPr="00485AEF" w:rsidRDefault="00485AEF" w:rsidP="00485AEF">
                  <w:pPr>
                    <w:spacing w:after="0" w:line="240" w:lineRule="auto"/>
                    <w:rPr>
                      <w:rFonts w:ascii="Arial" w:eastAsia="Times New Roman" w:hAnsi="Arial" w:cs="Arial"/>
                      <w:color w:val="000000"/>
                      <w:sz w:val="21"/>
                      <w:szCs w:val="21"/>
                      <w:lang w:eastAsia="en-GB"/>
                    </w:rPr>
                  </w:pPr>
                  <w:r w:rsidRPr="00485AEF">
                    <w:rPr>
                      <w:rFonts w:ascii="Arial" w:eastAsia="Times New Roman" w:hAnsi="Arial" w:cs="Arial"/>
                      <w:color w:val="000000"/>
                      <w:sz w:val="21"/>
                      <w:szCs w:val="21"/>
                      <w:lang w:eastAsia="en-GB"/>
                    </w:rPr>
                    <w:t>The Scientist Magazine®</w:t>
                  </w:r>
                </w:p>
              </w:tc>
            </w:tr>
            <w:tr w:rsidR="00485AEF" w:rsidRPr="00485AEF" w14:paraId="369D30AD" w14:textId="77777777" w:rsidTr="00485AEF">
              <w:tc>
                <w:tcPr>
                  <w:tcW w:w="1740" w:type="dxa"/>
                  <w:shd w:val="clear" w:color="auto" w:fill="FFFFFF"/>
                  <w:vAlign w:val="center"/>
                  <w:hideMark/>
                </w:tcPr>
                <w:p w14:paraId="32A8C7B3" w14:textId="77777777" w:rsidR="00485AEF" w:rsidRPr="00485AEF" w:rsidRDefault="00485AEF" w:rsidP="00485AEF">
                  <w:pPr>
                    <w:spacing w:after="0" w:line="240" w:lineRule="auto"/>
                    <w:rPr>
                      <w:rFonts w:ascii="Arial" w:eastAsia="Times New Roman" w:hAnsi="Arial" w:cs="Arial"/>
                      <w:b/>
                      <w:bCs/>
                      <w:color w:val="000000"/>
                      <w:sz w:val="21"/>
                      <w:szCs w:val="21"/>
                      <w:lang w:eastAsia="en-GB"/>
                    </w:rPr>
                  </w:pPr>
                  <w:r w:rsidRPr="00485AEF">
                    <w:rPr>
                      <w:rFonts w:ascii="Arial" w:eastAsia="Times New Roman" w:hAnsi="Arial" w:cs="Arial"/>
                      <w:b/>
                      <w:bCs/>
                      <w:color w:val="000000"/>
                      <w:sz w:val="21"/>
                      <w:szCs w:val="21"/>
                      <w:lang w:eastAsia="en-GB"/>
                    </w:rPr>
                    <w:t>URL:</w:t>
                  </w:r>
                </w:p>
              </w:tc>
              <w:tc>
                <w:tcPr>
                  <w:tcW w:w="8310" w:type="dxa"/>
                  <w:shd w:val="clear" w:color="auto" w:fill="FFFFFF"/>
                  <w:vAlign w:val="center"/>
                  <w:hideMark/>
                </w:tcPr>
                <w:p w14:paraId="1001F83F" w14:textId="77777777" w:rsidR="00485AEF" w:rsidRPr="00485AEF" w:rsidRDefault="00485AEF" w:rsidP="00485AEF">
                  <w:pPr>
                    <w:spacing w:after="0" w:line="240" w:lineRule="auto"/>
                    <w:rPr>
                      <w:rFonts w:ascii="Arial" w:eastAsia="Times New Roman" w:hAnsi="Arial" w:cs="Arial"/>
                      <w:color w:val="000000"/>
                      <w:sz w:val="21"/>
                      <w:szCs w:val="21"/>
                      <w:lang w:eastAsia="en-GB"/>
                    </w:rPr>
                  </w:pPr>
                  <w:r w:rsidRPr="00485AEF">
                    <w:rPr>
                      <w:rFonts w:ascii="Arial" w:eastAsia="Times New Roman" w:hAnsi="Arial" w:cs="Arial"/>
                      <w:color w:val="000000"/>
                      <w:sz w:val="21"/>
                      <w:szCs w:val="21"/>
                      <w:lang w:eastAsia="en-GB"/>
                    </w:rPr>
                    <w:t>https://www.the-scientist.com/features/how-social-isolation-affects-the-brain-67701</w:t>
                  </w:r>
                </w:p>
              </w:tc>
            </w:tr>
          </w:tbl>
          <w:p w14:paraId="5C3474ED" w14:textId="77777777" w:rsidR="00485AEF" w:rsidRDefault="00485AEF" w:rsidP="00485AEF">
            <w:pPr>
              <w:pStyle w:val="Heading3"/>
              <w:shd w:val="clear" w:color="auto" w:fill="FFFFFF"/>
              <w:spacing w:before="0"/>
              <w:rPr>
                <w:rFonts w:ascii="Arial" w:hAnsi="Arial" w:cs="Arial"/>
                <w:b/>
                <w:bCs/>
                <w:color w:val="2C2D30"/>
                <w:sz w:val="23"/>
                <w:szCs w:val="23"/>
              </w:rPr>
            </w:pPr>
          </w:p>
          <w:p w14:paraId="567D2DAD" w14:textId="77777777" w:rsidR="00485AEF" w:rsidRDefault="00485AEF" w:rsidP="00485AEF">
            <w:pPr>
              <w:pStyle w:val="Heading3"/>
              <w:shd w:val="clear" w:color="auto" w:fill="FFFFFF"/>
              <w:spacing w:before="0"/>
              <w:rPr>
                <w:rFonts w:ascii="Arial" w:hAnsi="Arial" w:cs="Arial"/>
                <w:b/>
                <w:bCs/>
                <w:color w:val="2C2D30"/>
                <w:sz w:val="23"/>
                <w:szCs w:val="23"/>
              </w:rPr>
            </w:pPr>
          </w:p>
          <w:p w14:paraId="449AB322" w14:textId="1B4E1BDE" w:rsidR="00485AEF" w:rsidRPr="00485AEF" w:rsidRDefault="00D737BD" w:rsidP="00485AEF">
            <w:pPr>
              <w:pStyle w:val="Heading3"/>
              <w:shd w:val="clear" w:color="auto" w:fill="FFFFFF"/>
              <w:spacing w:before="0"/>
              <w:rPr>
                <w:rFonts w:ascii="Arial" w:hAnsi="Arial" w:cs="Arial"/>
                <w:color w:val="2C2D30"/>
                <w:sz w:val="23"/>
                <w:szCs w:val="23"/>
              </w:rPr>
            </w:pPr>
            <w:hyperlink r:id="rId10" w:history="1">
              <w:r w:rsidR="00485AEF" w:rsidRPr="00485AEF">
                <w:rPr>
                  <w:rStyle w:val="Hyperlink"/>
                  <w:rFonts w:ascii="inherit" w:hAnsi="inherit" w:cs="Arial"/>
                  <w:color w:val="0056B3"/>
                  <w:sz w:val="23"/>
                  <w:szCs w:val="23"/>
                </w:rPr>
                <w:t>Frank T. McAndrew Ph.D.</w:t>
              </w:r>
            </w:hyperlink>
          </w:p>
          <w:p w14:paraId="33F24926" w14:textId="025CFC74" w:rsidR="00485AEF" w:rsidRPr="00485AEF" w:rsidRDefault="00485AEF" w:rsidP="00485AEF">
            <w:pPr>
              <w:rPr>
                <w:rFonts w:ascii="Arial" w:eastAsia="Times New Roman" w:hAnsi="Arial" w:cs="Arial"/>
                <w:color w:val="000000"/>
                <w:sz w:val="21"/>
                <w:szCs w:val="21"/>
                <w:lang w:eastAsia="en-GB"/>
              </w:rPr>
            </w:pPr>
          </w:p>
        </w:tc>
      </w:tr>
    </w:tbl>
    <w:p w14:paraId="3F18E0EC" w14:textId="36ECA398" w:rsidR="003079D7" w:rsidRDefault="00D737BD" w:rsidP="003079D7">
      <w:pPr>
        <w:pStyle w:val="NormalWeb"/>
        <w:shd w:val="clear" w:color="auto" w:fill="FFFFFF"/>
        <w:spacing w:before="0" w:beforeAutospacing="0" w:after="240" w:afterAutospacing="0"/>
        <w:rPr>
          <w:rFonts w:ascii="Arial" w:hAnsi="Arial" w:cs="Arial"/>
          <w:color w:val="444444"/>
        </w:rPr>
      </w:pPr>
      <w:hyperlink r:id="rId11" w:anchor=":~:text=It%20increases%20levels%20of%20stress,has%20also%20been%20well%2Ddocumented" w:history="1">
        <w:r w:rsidR="00485AEF" w:rsidRPr="00945825">
          <w:rPr>
            <w:rStyle w:val="Hyperlink"/>
            <w:rFonts w:ascii="Arial" w:hAnsi="Arial" w:cs="Arial"/>
          </w:rPr>
          <w:t>https://www.psychologytoday.com/gb/blog/out-the-ooze/201611/the-perils-social-isolation#:~:text=It%20increases%20levels%20of%20stress,has%20also%20been%20well%2Ddocumented</w:t>
        </w:r>
      </w:hyperlink>
      <w:r w:rsidR="00485AEF" w:rsidRPr="00485AEF">
        <w:rPr>
          <w:rFonts w:ascii="Arial" w:hAnsi="Arial" w:cs="Arial"/>
          <w:color w:val="444444"/>
        </w:rPr>
        <w:t>.</w:t>
      </w:r>
    </w:p>
    <w:p w14:paraId="5258267A" w14:textId="77777777" w:rsidR="00485AEF" w:rsidRPr="00485AEF" w:rsidRDefault="00485AEF" w:rsidP="00485AEF">
      <w:pPr>
        <w:shd w:val="clear" w:color="auto" w:fill="FFFFFF"/>
        <w:spacing w:after="360" w:line="240" w:lineRule="auto"/>
        <w:rPr>
          <w:rFonts w:ascii="Arial" w:eastAsia="Times New Roman" w:hAnsi="Arial" w:cs="Arial"/>
          <w:color w:val="2C2D30"/>
          <w:sz w:val="27"/>
          <w:szCs w:val="27"/>
          <w:lang w:eastAsia="en-GB"/>
        </w:rPr>
      </w:pPr>
      <w:r w:rsidRPr="00485AEF">
        <w:rPr>
          <w:rFonts w:ascii="Arial" w:eastAsia="Times New Roman" w:hAnsi="Arial" w:cs="Arial"/>
          <w:color w:val="2C2D30"/>
          <w:sz w:val="27"/>
          <w:szCs w:val="27"/>
          <w:lang w:eastAsia="en-GB"/>
        </w:rPr>
        <w:t>Humans are hardwired to interact with others, </w:t>
      </w:r>
      <w:hyperlink r:id="rId12" w:tgtFrame="_blank" w:history="1">
        <w:r w:rsidRPr="00485AEF">
          <w:rPr>
            <w:rFonts w:ascii="Arial" w:eastAsia="Times New Roman" w:hAnsi="Arial" w:cs="Arial"/>
            <w:color w:val="0000FF"/>
            <w:sz w:val="27"/>
            <w:szCs w:val="27"/>
            <w:u w:val="single"/>
            <w:lang w:eastAsia="en-GB"/>
          </w:rPr>
          <w:t>especially during times of stress</w:t>
        </w:r>
      </w:hyperlink>
      <w:r w:rsidRPr="00485AEF">
        <w:rPr>
          <w:rFonts w:ascii="Arial" w:eastAsia="Times New Roman" w:hAnsi="Arial" w:cs="Arial"/>
          <w:color w:val="2C2D30"/>
          <w:sz w:val="27"/>
          <w:szCs w:val="27"/>
          <w:lang w:eastAsia="en-GB"/>
        </w:rPr>
        <w:t>. When we go through a trying ordeal alone, a lack of emotional support and </w:t>
      </w:r>
      <w:hyperlink r:id="rId13" w:tooltip="Psychology Today looks at friendship" w:history="1">
        <w:r w:rsidRPr="00485AEF">
          <w:rPr>
            <w:rFonts w:ascii="inherit" w:eastAsia="Times New Roman" w:hAnsi="inherit" w:cs="Arial"/>
            <w:color w:val="0000FF"/>
            <w:sz w:val="27"/>
            <w:szCs w:val="27"/>
            <w:u w:val="single"/>
            <w:lang w:eastAsia="en-GB"/>
          </w:rPr>
          <w:t>friendship</w:t>
        </w:r>
      </w:hyperlink>
      <w:r w:rsidRPr="00485AEF">
        <w:rPr>
          <w:rFonts w:ascii="Arial" w:eastAsia="Times New Roman" w:hAnsi="Arial" w:cs="Arial"/>
          <w:color w:val="2C2D30"/>
          <w:sz w:val="27"/>
          <w:szCs w:val="27"/>
          <w:lang w:eastAsia="en-GB"/>
        </w:rPr>
        <w:t> can increase our </w:t>
      </w:r>
      <w:hyperlink r:id="rId14" w:tooltip="Psychology Today looks at anxiety" w:history="1">
        <w:r w:rsidRPr="00485AEF">
          <w:rPr>
            <w:rFonts w:ascii="inherit" w:eastAsia="Times New Roman" w:hAnsi="inherit" w:cs="Arial"/>
            <w:color w:val="0000FF"/>
            <w:sz w:val="27"/>
            <w:szCs w:val="27"/>
            <w:u w:val="single"/>
            <w:lang w:eastAsia="en-GB"/>
          </w:rPr>
          <w:t>anxiety</w:t>
        </w:r>
      </w:hyperlink>
      <w:r w:rsidRPr="00485AEF">
        <w:rPr>
          <w:rFonts w:ascii="Arial" w:eastAsia="Times New Roman" w:hAnsi="Arial" w:cs="Arial"/>
          <w:color w:val="2C2D30"/>
          <w:sz w:val="27"/>
          <w:szCs w:val="27"/>
          <w:lang w:eastAsia="en-GB"/>
        </w:rPr>
        <w:t> and hinder our coping ability.</w:t>
      </w:r>
    </w:p>
    <w:p w14:paraId="1AC8FC4D" w14:textId="77777777" w:rsidR="00485AEF" w:rsidRPr="00485AEF" w:rsidRDefault="00485AEF" w:rsidP="00485AEF">
      <w:pPr>
        <w:shd w:val="clear" w:color="auto" w:fill="FFFFFF"/>
        <w:spacing w:after="360" w:line="240" w:lineRule="auto"/>
        <w:rPr>
          <w:rFonts w:ascii="Arial" w:eastAsia="Times New Roman" w:hAnsi="Arial" w:cs="Arial"/>
          <w:color w:val="2C2D30"/>
          <w:sz w:val="27"/>
          <w:szCs w:val="27"/>
          <w:lang w:eastAsia="en-GB"/>
        </w:rPr>
      </w:pPr>
      <w:r w:rsidRPr="00485AEF">
        <w:rPr>
          <w:rFonts w:ascii="Arial" w:eastAsia="Times New Roman" w:hAnsi="Arial" w:cs="Arial"/>
          <w:color w:val="2C2D30"/>
          <w:sz w:val="27"/>
          <w:szCs w:val="27"/>
          <w:lang w:eastAsia="en-GB"/>
        </w:rPr>
        <w:lastRenderedPageBreak/>
        <w:t>This message was driven home in the recent thriller </w:t>
      </w:r>
      <w:hyperlink r:id="rId15" w:tgtFrame="_blank" w:history="1">
        <w:r w:rsidRPr="00485AEF">
          <w:rPr>
            <w:rFonts w:ascii="Arial" w:eastAsia="Times New Roman" w:hAnsi="Arial" w:cs="Arial"/>
            <w:i/>
            <w:iCs/>
            <w:color w:val="0000FF"/>
            <w:sz w:val="27"/>
            <w:szCs w:val="27"/>
            <w:u w:val="single"/>
            <w:lang w:eastAsia="en-GB"/>
          </w:rPr>
          <w:t>Shut In</w:t>
        </w:r>
      </w:hyperlink>
      <w:r w:rsidRPr="00485AEF">
        <w:rPr>
          <w:rFonts w:ascii="Arial" w:eastAsia="Times New Roman" w:hAnsi="Arial" w:cs="Arial"/>
          <w:color w:val="2C2D30"/>
          <w:sz w:val="27"/>
          <w:szCs w:val="27"/>
          <w:lang w:eastAsia="en-GB"/>
        </w:rPr>
        <w:t xml:space="preserve">. In the film, Naomi Watts plays a widowed child psychologist who lives in isolation in rural New England with her son, who is comatose and bedridden </w:t>
      </w:r>
      <w:proofErr w:type="gramStart"/>
      <w:r w:rsidRPr="00485AEF">
        <w:rPr>
          <w:rFonts w:ascii="Arial" w:eastAsia="Times New Roman" w:hAnsi="Arial" w:cs="Arial"/>
          <w:color w:val="2C2D30"/>
          <w:sz w:val="27"/>
          <w:szCs w:val="27"/>
          <w:lang w:eastAsia="en-GB"/>
        </w:rPr>
        <w:t>as a result of</w:t>
      </w:r>
      <w:proofErr w:type="gramEnd"/>
      <w:r w:rsidRPr="00485AEF">
        <w:rPr>
          <w:rFonts w:ascii="Arial" w:eastAsia="Times New Roman" w:hAnsi="Arial" w:cs="Arial"/>
          <w:color w:val="2C2D30"/>
          <w:sz w:val="27"/>
          <w:szCs w:val="27"/>
          <w:lang w:eastAsia="en-GB"/>
        </w:rPr>
        <w:t xml:space="preserve"> an automobile accident. Snowed in and withdrawn from the outside world, Watts’ character descends into a desperate existence. It soon becomes difficult for her to distinguish the phantasms of her imagination from the reality of the creepy goings-on in her apparently haunted house.</w:t>
      </w:r>
    </w:p>
    <w:p w14:paraId="2B83D19E" w14:textId="77777777" w:rsidR="00485AEF" w:rsidRPr="00485AEF" w:rsidRDefault="00485AEF" w:rsidP="00485AEF">
      <w:pPr>
        <w:shd w:val="clear" w:color="auto" w:fill="FFFFFF"/>
        <w:spacing w:after="360" w:line="240" w:lineRule="auto"/>
        <w:rPr>
          <w:rFonts w:ascii="Arial" w:eastAsia="Times New Roman" w:hAnsi="Arial" w:cs="Arial"/>
          <w:color w:val="2C2D30"/>
          <w:sz w:val="27"/>
          <w:szCs w:val="27"/>
          <w:lang w:eastAsia="en-GB"/>
        </w:rPr>
      </w:pPr>
      <w:r w:rsidRPr="00485AEF">
        <w:rPr>
          <w:rFonts w:ascii="Arial" w:eastAsia="Times New Roman" w:hAnsi="Arial" w:cs="Arial"/>
          <w:i/>
          <w:iCs/>
          <w:color w:val="2C2D30"/>
          <w:sz w:val="27"/>
          <w:szCs w:val="27"/>
          <w:lang w:eastAsia="en-GB"/>
        </w:rPr>
        <w:t>Shut In</w:t>
      </w:r>
      <w:r w:rsidRPr="00485AEF">
        <w:rPr>
          <w:rFonts w:ascii="Arial" w:eastAsia="Times New Roman" w:hAnsi="Arial" w:cs="Arial"/>
          <w:color w:val="2C2D30"/>
          <w:sz w:val="27"/>
          <w:szCs w:val="27"/>
          <w:lang w:eastAsia="en-GB"/>
        </w:rPr>
        <w:t> </w:t>
      </w:r>
      <w:proofErr w:type="gramStart"/>
      <w:r w:rsidRPr="00485AEF">
        <w:rPr>
          <w:rFonts w:ascii="Arial" w:eastAsia="Times New Roman" w:hAnsi="Arial" w:cs="Arial"/>
          <w:color w:val="2C2D30"/>
          <w:sz w:val="27"/>
          <w:szCs w:val="27"/>
          <w:lang w:eastAsia="en-GB"/>
        </w:rPr>
        <w:t>isn’t</w:t>
      </w:r>
      <w:proofErr w:type="gramEnd"/>
      <w:r w:rsidRPr="00485AEF">
        <w:rPr>
          <w:rFonts w:ascii="Arial" w:eastAsia="Times New Roman" w:hAnsi="Arial" w:cs="Arial"/>
          <w:color w:val="2C2D30"/>
          <w:sz w:val="27"/>
          <w:szCs w:val="27"/>
          <w:lang w:eastAsia="en-GB"/>
        </w:rPr>
        <w:t xml:space="preserve"> the first movie to use isolation as a vehicle for madness. The characters played by Jack Nicholson in </w:t>
      </w:r>
      <w:hyperlink r:id="rId16" w:tgtFrame="_blank" w:history="1">
        <w:r w:rsidRPr="00485AEF">
          <w:rPr>
            <w:rFonts w:ascii="Arial" w:eastAsia="Times New Roman" w:hAnsi="Arial" w:cs="Arial"/>
            <w:i/>
            <w:iCs/>
            <w:color w:val="0000FF"/>
            <w:sz w:val="27"/>
            <w:szCs w:val="27"/>
            <w:u w:val="single"/>
            <w:lang w:eastAsia="en-GB"/>
          </w:rPr>
          <w:t>The Shining</w:t>
        </w:r>
      </w:hyperlink>
      <w:r w:rsidRPr="00485AEF">
        <w:rPr>
          <w:rFonts w:ascii="Arial" w:eastAsia="Times New Roman" w:hAnsi="Arial" w:cs="Arial"/>
          <w:color w:val="2C2D30"/>
          <w:sz w:val="27"/>
          <w:szCs w:val="27"/>
          <w:lang w:eastAsia="en-GB"/>
        </w:rPr>
        <w:t> and Tom Hanks in </w:t>
      </w:r>
      <w:hyperlink r:id="rId17" w:tgtFrame="_blank" w:history="1">
        <w:r w:rsidRPr="00485AEF">
          <w:rPr>
            <w:rFonts w:ascii="Arial" w:eastAsia="Times New Roman" w:hAnsi="Arial" w:cs="Arial"/>
            <w:i/>
            <w:iCs/>
            <w:color w:val="0000FF"/>
            <w:sz w:val="27"/>
            <w:szCs w:val="27"/>
            <w:u w:val="single"/>
            <w:lang w:eastAsia="en-GB"/>
          </w:rPr>
          <w:t>Castaway</w:t>
        </w:r>
      </w:hyperlink>
      <w:r w:rsidRPr="00485AEF">
        <w:rPr>
          <w:rFonts w:ascii="Arial" w:eastAsia="Times New Roman" w:hAnsi="Arial" w:cs="Arial"/>
          <w:color w:val="2C2D30"/>
          <w:sz w:val="27"/>
          <w:szCs w:val="27"/>
          <w:lang w:eastAsia="en-GB"/>
        </w:rPr>
        <w:t> found themselves in similar predicaments. Although these movies are fictional, the depicted toll on a protagonist’s psyche from being alone for so long is based on the very real science of </w:t>
      </w:r>
      <w:hyperlink r:id="rId18" w:tooltip="Psychology Today looks at social isolation" w:history="1">
        <w:r w:rsidRPr="00485AEF">
          <w:rPr>
            <w:rFonts w:ascii="inherit" w:eastAsia="Times New Roman" w:hAnsi="inherit" w:cs="Arial"/>
            <w:color w:val="0000FF"/>
            <w:sz w:val="27"/>
            <w:szCs w:val="27"/>
            <w:u w:val="single"/>
            <w:lang w:eastAsia="en-GB"/>
          </w:rPr>
          <w:t>social isolation</w:t>
        </w:r>
      </w:hyperlink>
      <w:r w:rsidRPr="00485AEF">
        <w:rPr>
          <w:rFonts w:ascii="Arial" w:eastAsia="Times New Roman" w:hAnsi="Arial" w:cs="Arial"/>
          <w:color w:val="2C2D30"/>
          <w:sz w:val="27"/>
          <w:szCs w:val="27"/>
          <w:lang w:eastAsia="en-GB"/>
        </w:rPr>
        <w:t>.</w:t>
      </w:r>
    </w:p>
    <w:p w14:paraId="0D208BDC" w14:textId="77777777" w:rsidR="00485AEF" w:rsidRDefault="00485AEF" w:rsidP="00485AEF">
      <w:pPr>
        <w:pStyle w:val="Heading2"/>
        <w:shd w:val="clear" w:color="auto" w:fill="FFFFFF"/>
        <w:spacing w:before="0" w:after="360"/>
        <w:rPr>
          <w:rFonts w:ascii="Arial" w:hAnsi="Arial" w:cs="Arial"/>
          <w:color w:val="2C2D30"/>
          <w:sz w:val="39"/>
          <w:szCs w:val="39"/>
        </w:rPr>
      </w:pPr>
      <w:r>
        <w:rPr>
          <w:rFonts w:ascii="Arial" w:hAnsi="Arial" w:cs="Arial"/>
          <w:b/>
          <w:bCs/>
          <w:color w:val="2C2D30"/>
          <w:sz w:val="39"/>
          <w:szCs w:val="39"/>
        </w:rPr>
        <w:t>Seeing Ghosts</w:t>
      </w:r>
    </w:p>
    <w:p w14:paraId="34A239AF" w14:textId="77777777" w:rsidR="00485AEF" w:rsidRDefault="00485AEF" w:rsidP="00485AEF">
      <w:pPr>
        <w:pStyle w:val="Normal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Perhaps the strangest thing that can happen to someone in isolation is the experience of a “sensed presence,” or the feeling that another person—or a </w:t>
      </w:r>
      <w:hyperlink r:id="rId19" w:tooltip="Psychology Today looks at supernatural" w:history="1">
        <w:r>
          <w:rPr>
            <w:rStyle w:val="Hyperlink"/>
            <w:rFonts w:ascii="inherit" w:hAnsi="inherit" w:cs="Arial"/>
            <w:sz w:val="27"/>
            <w:szCs w:val="27"/>
          </w:rPr>
          <w:t>supernatural</w:t>
        </w:r>
      </w:hyperlink>
      <w:r>
        <w:rPr>
          <w:rFonts w:ascii="Arial" w:hAnsi="Arial" w:cs="Arial"/>
          <w:color w:val="2C2D30"/>
          <w:sz w:val="27"/>
          <w:szCs w:val="27"/>
        </w:rPr>
        <w:t> being—is with us.</w:t>
      </w:r>
    </w:p>
    <w:p w14:paraId="4E8BC258" w14:textId="77777777" w:rsidR="00485AEF" w:rsidRDefault="00485AEF" w:rsidP="00485AEF">
      <w:pPr>
        <w:pStyle w:val="Normal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Sensed presences </w:t>
      </w:r>
      <w:hyperlink r:id="rId20" w:history="1">
        <w:r>
          <w:rPr>
            <w:rStyle w:val="Hyperlink"/>
            <w:rFonts w:ascii="Arial" w:hAnsi="Arial" w:cs="Arial"/>
            <w:sz w:val="27"/>
            <w:szCs w:val="27"/>
          </w:rPr>
          <w:t>usually appear in environments with static physical and social stimulation</w:t>
        </w:r>
      </w:hyperlink>
      <w:r>
        <w:rPr>
          <w:rFonts w:ascii="Arial" w:hAnsi="Arial" w:cs="Arial"/>
          <w:color w:val="2C2D30"/>
          <w:sz w:val="27"/>
          <w:szCs w:val="27"/>
        </w:rPr>
        <w:t>, such as when you’re by yourself in a quiet, remote place—just like Watts’ character in </w:t>
      </w:r>
      <w:r>
        <w:rPr>
          <w:rStyle w:val="Emphasis"/>
          <w:rFonts w:ascii="Arial" w:hAnsi="Arial" w:cs="Arial"/>
          <w:color w:val="2C2D30"/>
          <w:sz w:val="27"/>
          <w:szCs w:val="27"/>
        </w:rPr>
        <w:t>Shut In</w:t>
      </w:r>
      <w:r>
        <w:rPr>
          <w:rFonts w:ascii="Arial" w:hAnsi="Arial" w:cs="Arial"/>
          <w:color w:val="2C2D30"/>
          <w:sz w:val="27"/>
          <w:szCs w:val="27"/>
        </w:rPr>
        <w:t>. Low temperature and high levels of stress are also common ingredients.</w:t>
      </w:r>
    </w:p>
    <w:p w14:paraId="62AB86A7" w14:textId="20E5F2D1" w:rsidR="00485AEF" w:rsidRDefault="00485AEF" w:rsidP="00485AEF">
      <w:pPr>
        <w:shd w:val="clear" w:color="auto" w:fill="F5F7F9"/>
        <w:rPr>
          <w:rFonts w:ascii="Arial" w:hAnsi="Arial" w:cs="Arial"/>
          <w:color w:val="8A8D96"/>
          <w:sz w:val="20"/>
          <w:szCs w:val="20"/>
        </w:rPr>
      </w:pPr>
      <w:r>
        <w:rPr>
          <w:rFonts w:ascii="Arial" w:hAnsi="Arial" w:cs="Arial"/>
          <w:noProof/>
          <w:color w:val="8A8D96"/>
          <w:sz w:val="20"/>
          <w:szCs w:val="20"/>
        </w:rPr>
        <w:drawing>
          <wp:inline distT="0" distB="0" distL="0" distR="0" wp14:anchorId="6D526604" wp14:editId="34E06DED">
            <wp:extent cx="2255520" cy="3200400"/>
            <wp:effectExtent l="0" t="0" r="0" b="0"/>
            <wp:docPr id="1" name="Picture 1" descr="Joshua Slocum - Wikimedia Commons/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hua Slocum - Wikimedia Commons/Public Doma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5520" cy="3200400"/>
                    </a:xfrm>
                    <a:prstGeom prst="rect">
                      <a:avLst/>
                    </a:prstGeom>
                    <a:noFill/>
                    <a:ln>
                      <a:noFill/>
                    </a:ln>
                  </pic:spPr>
                </pic:pic>
              </a:graphicData>
            </a:graphic>
          </wp:inline>
        </w:drawing>
      </w:r>
    </w:p>
    <w:p w14:paraId="6959A8F4" w14:textId="77777777" w:rsidR="00485AEF" w:rsidRDefault="00485AEF" w:rsidP="00485AEF">
      <w:pPr>
        <w:shd w:val="clear" w:color="auto" w:fill="F5F7F9"/>
        <w:rPr>
          <w:rFonts w:ascii="Arial" w:hAnsi="Arial" w:cs="Arial"/>
          <w:color w:val="8A8D96"/>
          <w:sz w:val="20"/>
          <w:szCs w:val="20"/>
        </w:rPr>
      </w:pPr>
      <w:r>
        <w:rPr>
          <w:rFonts w:ascii="Arial" w:hAnsi="Arial" w:cs="Arial"/>
          <w:color w:val="8A8D96"/>
          <w:sz w:val="20"/>
          <w:szCs w:val="20"/>
        </w:rPr>
        <w:t>Source: Joshua Slocum - Wikimedia Commons/Public Domain</w:t>
      </w:r>
    </w:p>
    <w:p w14:paraId="2FB3953F" w14:textId="77777777" w:rsidR="00485AEF" w:rsidRDefault="00485AEF" w:rsidP="00485AEF">
      <w:pPr>
        <w:pStyle w:val="Normal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lastRenderedPageBreak/>
        <w:t>Some of the most compelling descriptions of sensed presences come from lone sailors, mountain climbers, and Arctic explorers who have experienced </w:t>
      </w:r>
      <w:hyperlink r:id="rId22" w:tooltip="Psychology Today looks at hallucinations" w:history="1">
        <w:r>
          <w:rPr>
            <w:rStyle w:val="Hyperlink"/>
            <w:rFonts w:ascii="inherit" w:hAnsi="inherit" w:cs="Arial"/>
            <w:sz w:val="27"/>
            <w:szCs w:val="27"/>
          </w:rPr>
          <w:t>hallucinations</w:t>
        </w:r>
      </w:hyperlink>
      <w:r>
        <w:rPr>
          <w:rFonts w:ascii="Arial" w:hAnsi="Arial" w:cs="Arial"/>
          <w:color w:val="2C2D30"/>
          <w:sz w:val="27"/>
          <w:szCs w:val="27"/>
        </w:rPr>
        <w:t> and </w:t>
      </w:r>
      <w:hyperlink r:id="rId23" w:tooltip="Psychology Today looks at out-of-body experiences" w:history="1">
        <w:r>
          <w:rPr>
            <w:rStyle w:val="Hyperlink"/>
            <w:rFonts w:ascii="inherit" w:hAnsi="inherit" w:cs="Arial"/>
            <w:sz w:val="27"/>
            <w:szCs w:val="27"/>
          </w:rPr>
          <w:t>out-of-body experiences</w:t>
        </w:r>
      </w:hyperlink>
      <w:r>
        <w:rPr>
          <w:rFonts w:ascii="Arial" w:hAnsi="Arial" w:cs="Arial"/>
          <w:color w:val="2C2D30"/>
          <w:sz w:val="27"/>
          <w:szCs w:val="27"/>
        </w:rPr>
        <w:t>. In </w:t>
      </w:r>
      <w:hyperlink r:id="rId24" w:tgtFrame="_blank" w:history="1">
        <w:r>
          <w:rPr>
            <w:rStyle w:val="Hyperlink"/>
            <w:rFonts w:ascii="Arial" w:hAnsi="Arial" w:cs="Arial"/>
            <w:sz w:val="27"/>
            <w:szCs w:val="27"/>
          </w:rPr>
          <w:t>one amazing 1895 incident,</w:t>
        </w:r>
      </w:hyperlink>
      <w:r>
        <w:rPr>
          <w:rFonts w:ascii="Arial" w:hAnsi="Arial" w:cs="Arial"/>
          <w:color w:val="2C2D30"/>
          <w:sz w:val="27"/>
          <w:szCs w:val="27"/>
        </w:rPr>
        <w:t> Joshua Slocum, the first person to circumnavigate the globe in a sailboat singlehandedly, said he saw and spoke with the pilot of Christopher Columbus’s ship </w:t>
      </w:r>
      <w:r>
        <w:rPr>
          <w:rStyle w:val="Emphasis"/>
          <w:rFonts w:ascii="Arial" w:hAnsi="Arial" w:cs="Arial"/>
          <w:color w:val="2C2D30"/>
          <w:sz w:val="27"/>
          <w:szCs w:val="27"/>
        </w:rPr>
        <w:t>The Pinta</w:t>
      </w:r>
      <w:r>
        <w:rPr>
          <w:rFonts w:ascii="Arial" w:hAnsi="Arial" w:cs="Arial"/>
          <w:color w:val="2C2D30"/>
          <w:sz w:val="27"/>
          <w:szCs w:val="27"/>
        </w:rPr>
        <w:t>. Slocum claimed that the pilot steered his boat through heavy weather as he lay ill with food poisoning.</w:t>
      </w:r>
    </w:p>
    <w:p w14:paraId="17716E5A" w14:textId="77777777" w:rsidR="00485AEF" w:rsidRDefault="00485AEF" w:rsidP="00485AEF">
      <w:pPr>
        <w:pStyle w:val="Normal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The vividness of a presence can </w:t>
      </w:r>
      <w:proofErr w:type="gramStart"/>
      <w:r>
        <w:rPr>
          <w:rFonts w:ascii="Arial" w:hAnsi="Arial" w:cs="Arial"/>
          <w:color w:val="2C2D30"/>
          <w:sz w:val="27"/>
          <w:szCs w:val="27"/>
        </w:rPr>
        <w:t>range</w:t>
      </w:r>
      <w:proofErr w:type="gramEnd"/>
      <w:r>
        <w:rPr>
          <w:rFonts w:ascii="Arial" w:hAnsi="Arial" w:cs="Arial"/>
          <w:color w:val="2C2D30"/>
          <w:sz w:val="27"/>
          <w:szCs w:val="27"/>
        </w:rPr>
        <w:t xml:space="preserve"> from a vague feeling of being watched to seeing a seemingly real person. It could be a god, a spirit, an ancestor, or a personal acquaintance. A famous example occurred in 1933, when British explorer </w:t>
      </w:r>
      <w:hyperlink r:id="rId25" w:tgtFrame="_blank" w:history="1">
        <w:r>
          <w:rPr>
            <w:rStyle w:val="Hyperlink"/>
            <w:rFonts w:ascii="Arial" w:hAnsi="Arial" w:cs="Arial"/>
            <w:sz w:val="27"/>
            <w:szCs w:val="27"/>
          </w:rPr>
          <w:t>Frank Smythe attempted to climb Mt. Everest alone</w:t>
        </w:r>
      </w:hyperlink>
      <w:r>
        <w:rPr>
          <w:rFonts w:ascii="Arial" w:hAnsi="Arial" w:cs="Arial"/>
          <w:color w:val="2C2D30"/>
          <w:sz w:val="27"/>
          <w:szCs w:val="27"/>
        </w:rPr>
        <w:t>. He became so convinced that someone else was accompanying him on his climb that he even offered a piece of cake to his invisible partner.</w:t>
      </w:r>
    </w:p>
    <w:p w14:paraId="75A32BB6" w14:textId="77777777" w:rsidR="00485AEF" w:rsidRDefault="00485AEF" w:rsidP="00485AEF">
      <w:pPr>
        <w:pStyle w:val="Normal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Possible explanations for a sensed presence include the movement of boats (if sailing solo) and atmospheric or geomagnetic activity. Stress, lack of oxygen, monotonous stimulation, or a </w:t>
      </w:r>
      <w:proofErr w:type="spellStart"/>
      <w:r>
        <w:rPr>
          <w:rFonts w:ascii="Arial" w:hAnsi="Arial" w:cs="Arial"/>
          <w:color w:val="2C2D30"/>
          <w:sz w:val="27"/>
          <w:szCs w:val="27"/>
        </w:rPr>
        <w:t>buildup</w:t>
      </w:r>
      <w:proofErr w:type="spellEnd"/>
      <w:r>
        <w:rPr>
          <w:rFonts w:ascii="Arial" w:hAnsi="Arial" w:cs="Arial"/>
          <w:color w:val="2C2D30"/>
          <w:sz w:val="27"/>
          <w:szCs w:val="27"/>
        </w:rPr>
        <w:t xml:space="preserve"> of hormones can trigger changes in brain chemistry that induce altered states of consciousness. There’s actually </w:t>
      </w:r>
      <w:hyperlink r:id="rId26" w:tgtFrame="_blank" w:history="1">
        <w:r>
          <w:rPr>
            <w:rStyle w:val="Hyperlink"/>
            <w:rFonts w:ascii="Arial" w:hAnsi="Arial" w:cs="Arial"/>
            <w:sz w:val="27"/>
            <w:szCs w:val="27"/>
          </w:rPr>
          <w:t>exciting new evidence</w:t>
        </w:r>
      </w:hyperlink>
      <w:r>
        <w:rPr>
          <w:rFonts w:ascii="Arial" w:hAnsi="Arial" w:cs="Arial"/>
          <w:color w:val="2C2D30"/>
          <w:sz w:val="27"/>
          <w:szCs w:val="27"/>
        </w:rPr>
        <w:t> from a research group led by </w:t>
      </w:r>
      <w:hyperlink r:id="rId27" w:tooltip="Psychology Today looks at neuroscientist" w:history="1">
        <w:r>
          <w:rPr>
            <w:rStyle w:val="Hyperlink"/>
            <w:rFonts w:ascii="inherit" w:hAnsi="inherit" w:cs="Arial"/>
            <w:sz w:val="27"/>
            <w:szCs w:val="27"/>
          </w:rPr>
          <w:t>neuroscientist</w:t>
        </w:r>
      </w:hyperlink>
      <w:r>
        <w:rPr>
          <w:rFonts w:ascii="Arial" w:hAnsi="Arial" w:cs="Arial"/>
          <w:color w:val="2C2D30"/>
          <w:sz w:val="27"/>
          <w:szCs w:val="27"/>
        </w:rPr>
        <w:t> </w:t>
      </w:r>
      <w:hyperlink r:id="rId28" w:tgtFrame="_blank" w:history="1">
        <w:r>
          <w:rPr>
            <w:rStyle w:val="Hyperlink"/>
            <w:rFonts w:ascii="Arial" w:hAnsi="Arial" w:cs="Arial"/>
            <w:sz w:val="27"/>
            <w:szCs w:val="27"/>
          </w:rPr>
          <w:t xml:space="preserve">Olaf </w:t>
        </w:r>
        <w:proofErr w:type="spellStart"/>
        <w:r>
          <w:rPr>
            <w:rStyle w:val="Hyperlink"/>
            <w:rFonts w:ascii="Arial" w:hAnsi="Arial" w:cs="Arial"/>
            <w:sz w:val="27"/>
            <w:szCs w:val="27"/>
          </w:rPr>
          <w:t>Blanke</w:t>
        </w:r>
        <w:proofErr w:type="spellEnd"/>
      </w:hyperlink>
      <w:r>
        <w:rPr>
          <w:rFonts w:ascii="Arial" w:hAnsi="Arial" w:cs="Arial"/>
          <w:color w:val="2C2D30"/>
          <w:sz w:val="27"/>
          <w:szCs w:val="27"/>
        </w:rPr>
        <w:t> that stimulating specific brain regions can trick people into feeling the presence of a ghostly apparition.</w:t>
      </w:r>
    </w:p>
    <w:p w14:paraId="2A40D1AB" w14:textId="77777777" w:rsidR="00B44888" w:rsidRDefault="00B44888" w:rsidP="003079D7">
      <w:pPr>
        <w:pStyle w:val="NormalWeb"/>
        <w:shd w:val="clear" w:color="auto" w:fill="FFFFFF"/>
        <w:spacing w:before="0" w:beforeAutospacing="0" w:after="240" w:afterAutospacing="0"/>
        <w:rPr>
          <w:rFonts w:ascii="Arial" w:hAnsi="Arial" w:cs="Arial"/>
          <w:color w:val="444444"/>
        </w:rPr>
      </w:pPr>
    </w:p>
    <w:p w14:paraId="21CBFA24" w14:textId="4DC01942" w:rsidR="00B44888" w:rsidRDefault="00B44888" w:rsidP="003079D7">
      <w:pPr>
        <w:pStyle w:val="NormalWeb"/>
        <w:shd w:val="clear" w:color="auto" w:fill="FFFFFF"/>
        <w:spacing w:before="0" w:beforeAutospacing="0" w:after="240" w:afterAutospacing="0"/>
        <w:rPr>
          <w:rFonts w:ascii="Arial" w:hAnsi="Arial" w:cs="Arial"/>
          <w:color w:val="444444"/>
        </w:rPr>
      </w:pPr>
      <w:r>
        <w:rPr>
          <w:rFonts w:ascii="Arial" w:hAnsi="Arial" w:cs="Arial"/>
          <w:color w:val="444444"/>
        </w:rPr>
        <w:t>Radio play from the 1950s about man on Pluto for 6 years</w:t>
      </w:r>
    </w:p>
    <w:p w14:paraId="2E06D239" w14:textId="271643BE" w:rsidR="00485AEF" w:rsidRDefault="00D737BD" w:rsidP="003079D7">
      <w:pPr>
        <w:pStyle w:val="NormalWeb"/>
        <w:shd w:val="clear" w:color="auto" w:fill="FFFFFF"/>
        <w:spacing w:before="0" w:beforeAutospacing="0" w:after="240" w:afterAutospacing="0"/>
        <w:rPr>
          <w:rFonts w:ascii="Arial" w:hAnsi="Arial" w:cs="Arial"/>
          <w:color w:val="444444"/>
        </w:rPr>
      </w:pPr>
      <w:hyperlink r:id="rId29" w:history="1">
        <w:r w:rsidR="00B44888" w:rsidRPr="00945825">
          <w:rPr>
            <w:rStyle w:val="Hyperlink"/>
            <w:rFonts w:ascii="Arial" w:hAnsi="Arial" w:cs="Arial"/>
          </w:rPr>
          <w:t>https://www.youtube.com/watch?v=x-cgmWrJ_OA</w:t>
        </w:r>
      </w:hyperlink>
    </w:p>
    <w:p w14:paraId="2F3C9CB0" w14:textId="509C07DE" w:rsidR="00485AEF" w:rsidRDefault="00485AEF" w:rsidP="00485AEF">
      <w:pPr>
        <w:pStyle w:val="Heading1"/>
        <w:shd w:val="clear" w:color="auto" w:fill="F9F9F9"/>
        <w:spacing w:before="0" w:beforeAutospacing="0" w:after="0" w:afterAutospacing="0"/>
        <w:rPr>
          <w:rFonts w:ascii="Arial" w:hAnsi="Arial" w:cs="Arial"/>
          <w:b w:val="0"/>
          <w:bCs w:val="0"/>
        </w:rPr>
      </w:pPr>
      <w:r>
        <w:rPr>
          <w:rFonts w:ascii="Arial" w:hAnsi="Arial" w:cs="Arial"/>
          <w:b w:val="0"/>
          <w:bCs w:val="0"/>
        </w:rPr>
        <w:t>Hallucination Orbit (Isolation Psychosis, Radio Drama) by J. T. McIntosh - X Minus One</w:t>
      </w:r>
    </w:p>
    <w:p w14:paraId="0CE6B734" w14:textId="0A0EFA6B" w:rsidR="00B44888" w:rsidRDefault="00B44888" w:rsidP="00485AEF">
      <w:pPr>
        <w:pStyle w:val="Heading1"/>
        <w:shd w:val="clear" w:color="auto" w:fill="F9F9F9"/>
        <w:spacing w:before="0" w:beforeAutospacing="0" w:after="0" w:afterAutospacing="0"/>
        <w:rPr>
          <w:rFonts w:ascii="Arial" w:hAnsi="Arial" w:cs="Arial"/>
          <w:b w:val="0"/>
          <w:bCs w:val="0"/>
        </w:rPr>
      </w:pPr>
    </w:p>
    <w:p w14:paraId="7BA99B02" w14:textId="77777777" w:rsidR="00B44888" w:rsidRDefault="00B44888" w:rsidP="00485AEF">
      <w:pPr>
        <w:pStyle w:val="Heading1"/>
        <w:shd w:val="clear" w:color="auto" w:fill="F9F9F9"/>
        <w:spacing w:before="0" w:beforeAutospacing="0" w:after="0" w:afterAutospacing="0"/>
        <w:rPr>
          <w:rFonts w:ascii="Arial" w:hAnsi="Arial" w:cs="Arial"/>
          <w:b w:val="0"/>
          <w:bCs w:val="0"/>
        </w:rPr>
      </w:pPr>
    </w:p>
    <w:p w14:paraId="5E1BF48A" w14:textId="7801A92A" w:rsidR="00485AEF" w:rsidRDefault="00D737BD" w:rsidP="003079D7">
      <w:pPr>
        <w:pStyle w:val="NormalWeb"/>
        <w:shd w:val="clear" w:color="auto" w:fill="FFFFFF"/>
        <w:spacing w:before="0" w:beforeAutospacing="0" w:after="240" w:afterAutospacing="0"/>
        <w:rPr>
          <w:rFonts w:ascii="Arial" w:hAnsi="Arial" w:cs="Arial"/>
          <w:color w:val="444444"/>
        </w:rPr>
      </w:pPr>
      <w:hyperlink r:id="rId30" w:history="1">
        <w:r w:rsidR="00B44888" w:rsidRPr="00945825">
          <w:rPr>
            <w:rStyle w:val="Hyperlink"/>
            <w:rFonts w:ascii="Arial" w:hAnsi="Arial" w:cs="Arial"/>
          </w:rPr>
          <w:t>https://www.wired.com/story/coronavirus-covid-19-isolation-psychology/</w:t>
        </w:r>
      </w:hyperlink>
    </w:p>
    <w:p w14:paraId="67FBB4E7" w14:textId="77777777" w:rsidR="00B44888" w:rsidRPr="00B44888" w:rsidRDefault="00B44888" w:rsidP="00B44888">
      <w:pPr>
        <w:shd w:val="clear" w:color="auto" w:fill="FFFFFF"/>
        <w:spacing w:before="100" w:beforeAutospacing="1" w:after="100" w:afterAutospacing="1" w:line="401" w:lineRule="atLeast"/>
        <w:rPr>
          <w:rFonts w:ascii="Helvetica" w:eastAsia="Times New Roman" w:hAnsi="Helvetica" w:cs="Times New Roman"/>
          <w:color w:val="1A1A1A"/>
          <w:spacing w:val="2"/>
          <w:sz w:val="27"/>
          <w:szCs w:val="27"/>
          <w:lang w:eastAsia="en-GB"/>
        </w:rPr>
      </w:pPr>
      <w:r w:rsidRPr="00B44888">
        <w:rPr>
          <w:rFonts w:ascii="Helvetica" w:eastAsia="Times New Roman" w:hAnsi="Helvetica" w:cs="Times New Roman"/>
          <w:color w:val="1A1A1A"/>
          <w:spacing w:val="2"/>
          <w:sz w:val="27"/>
          <w:szCs w:val="27"/>
          <w:lang w:eastAsia="en-GB"/>
        </w:rPr>
        <w:t xml:space="preserve">First off, </w:t>
      </w:r>
      <w:proofErr w:type="gramStart"/>
      <w:r w:rsidRPr="00B44888">
        <w:rPr>
          <w:rFonts w:ascii="Helvetica" w:eastAsia="Times New Roman" w:hAnsi="Helvetica" w:cs="Times New Roman"/>
          <w:color w:val="1A1A1A"/>
          <w:spacing w:val="2"/>
          <w:sz w:val="27"/>
          <w:szCs w:val="27"/>
          <w:lang w:eastAsia="en-GB"/>
        </w:rPr>
        <w:t>it’s</w:t>
      </w:r>
      <w:proofErr w:type="gramEnd"/>
      <w:r w:rsidRPr="00B44888">
        <w:rPr>
          <w:rFonts w:ascii="Helvetica" w:eastAsia="Times New Roman" w:hAnsi="Helvetica" w:cs="Times New Roman"/>
          <w:color w:val="1A1A1A"/>
          <w:spacing w:val="2"/>
          <w:sz w:val="27"/>
          <w:szCs w:val="27"/>
          <w:lang w:eastAsia="en-GB"/>
        </w:rPr>
        <w:t xml:space="preserve"> important to remember that isolation doesn’t just numb your brain with boredom. “People start getting lethargic when they don’t have positive inputs into their small worlds,” says John Vincent, a clinical psychologist at the University of Houston. “We can expect depression to </w:t>
      </w:r>
      <w:r w:rsidRPr="00B44888">
        <w:rPr>
          <w:rFonts w:ascii="Helvetica" w:eastAsia="Times New Roman" w:hAnsi="Helvetica" w:cs="Times New Roman"/>
          <w:color w:val="1A1A1A"/>
          <w:spacing w:val="2"/>
          <w:sz w:val="27"/>
          <w:szCs w:val="27"/>
          <w:lang w:eastAsia="en-GB"/>
        </w:rPr>
        <w:lastRenderedPageBreak/>
        <w:t xml:space="preserve">kick in, and depression and anxiety are kissing cousins.” These symptoms are likely to be particularly intense during coronavirus-related isolation, according to Lawrence Palinkas, who researches psychosocial adaptation to extreme environments at the University of Southern California. “Oftentimes, if you have a very </w:t>
      </w:r>
      <w:proofErr w:type="gramStart"/>
      <w:r w:rsidRPr="00B44888">
        <w:rPr>
          <w:rFonts w:ascii="Helvetica" w:eastAsia="Times New Roman" w:hAnsi="Helvetica" w:cs="Times New Roman"/>
          <w:color w:val="1A1A1A"/>
          <w:spacing w:val="2"/>
          <w:sz w:val="27"/>
          <w:szCs w:val="27"/>
          <w:lang w:eastAsia="en-GB"/>
        </w:rPr>
        <w:t>well defined</w:t>
      </w:r>
      <w:proofErr w:type="gramEnd"/>
      <w:r w:rsidRPr="00B44888">
        <w:rPr>
          <w:rFonts w:ascii="Helvetica" w:eastAsia="Times New Roman" w:hAnsi="Helvetica" w:cs="Times New Roman"/>
          <w:color w:val="1A1A1A"/>
          <w:spacing w:val="2"/>
          <w:sz w:val="27"/>
          <w:szCs w:val="27"/>
          <w:lang w:eastAsia="en-GB"/>
        </w:rPr>
        <w:t xml:space="preserve"> period of time in which you’re isolated people do pretty well up until the halfway point,” Palinkas says. “Then they experience a </w:t>
      </w:r>
      <w:proofErr w:type="spellStart"/>
      <w:r w:rsidRPr="00B44888">
        <w:rPr>
          <w:rFonts w:ascii="Helvetica" w:eastAsia="Times New Roman" w:hAnsi="Helvetica" w:cs="Times New Roman"/>
          <w:color w:val="1A1A1A"/>
          <w:spacing w:val="2"/>
          <w:sz w:val="27"/>
          <w:szCs w:val="27"/>
          <w:lang w:eastAsia="en-GB"/>
        </w:rPr>
        <w:t>let down</w:t>
      </w:r>
      <w:proofErr w:type="spellEnd"/>
      <w:r w:rsidRPr="00B44888">
        <w:rPr>
          <w:rFonts w:ascii="Helvetica" w:eastAsia="Times New Roman" w:hAnsi="Helvetica" w:cs="Times New Roman"/>
          <w:color w:val="1A1A1A"/>
          <w:spacing w:val="2"/>
          <w:sz w:val="27"/>
          <w:szCs w:val="27"/>
          <w:lang w:eastAsia="en-GB"/>
        </w:rPr>
        <w:t xml:space="preserve">. But when </w:t>
      </w:r>
      <w:proofErr w:type="gramStart"/>
      <w:r w:rsidRPr="00B44888">
        <w:rPr>
          <w:rFonts w:ascii="Helvetica" w:eastAsia="Times New Roman" w:hAnsi="Helvetica" w:cs="Times New Roman"/>
          <w:color w:val="1A1A1A"/>
          <w:spacing w:val="2"/>
          <w:sz w:val="27"/>
          <w:szCs w:val="27"/>
          <w:lang w:eastAsia="en-GB"/>
        </w:rPr>
        <w:t>you’re</w:t>
      </w:r>
      <w:proofErr w:type="gramEnd"/>
      <w:r w:rsidRPr="00B44888">
        <w:rPr>
          <w:rFonts w:ascii="Helvetica" w:eastAsia="Times New Roman" w:hAnsi="Helvetica" w:cs="Times New Roman"/>
          <w:color w:val="1A1A1A"/>
          <w:spacing w:val="2"/>
          <w:sz w:val="27"/>
          <w:szCs w:val="27"/>
          <w:lang w:eastAsia="en-GB"/>
        </w:rPr>
        <w:t xml:space="preserve"> in a situation like we are now, when you’re not certain how long you’ll be asked to maintain social distance, that produces anxiety as well.”</w:t>
      </w:r>
    </w:p>
    <w:p w14:paraId="3E57DE9B" w14:textId="77777777" w:rsidR="00B44888" w:rsidRPr="00B44888" w:rsidRDefault="00B44888" w:rsidP="00B44888">
      <w:pPr>
        <w:shd w:val="clear" w:color="auto" w:fill="FFFFFF"/>
        <w:spacing w:before="100" w:beforeAutospacing="1" w:after="100" w:afterAutospacing="1" w:line="401" w:lineRule="atLeast"/>
        <w:rPr>
          <w:rFonts w:ascii="Helvetica" w:eastAsia="Times New Roman" w:hAnsi="Helvetica" w:cs="Times New Roman"/>
          <w:color w:val="1A1A1A"/>
          <w:spacing w:val="2"/>
          <w:sz w:val="27"/>
          <w:szCs w:val="27"/>
          <w:lang w:eastAsia="en-GB"/>
        </w:rPr>
      </w:pPr>
      <w:r w:rsidRPr="00B44888">
        <w:rPr>
          <w:rFonts w:ascii="Helvetica" w:eastAsia="Times New Roman" w:hAnsi="Helvetica" w:cs="Times New Roman"/>
          <w:color w:val="1A1A1A"/>
          <w:spacing w:val="2"/>
          <w:sz w:val="27"/>
          <w:szCs w:val="27"/>
          <w:lang w:eastAsia="en-GB"/>
        </w:rPr>
        <w:t xml:space="preserve">When people, like those kept in solitary confinement or scientists working in a remote region, know their sentence is nearly up, their mood lifts again in anticipation. Those practicing social distancing due to Covid-19 may not get that any time soon. “Open, transparent, consistent communication is the most important thing governments and organizations can do: Make sure people understand why they are being quarantined first and foremost, how long it is expected to last,” says Samantha Brooks, who has studied the psychological impact of quarantine at King’s College London. “A huge factor in the negative psychological impact seems to be confusion about what's going on, not having clear guidelines, or getting different messages from different organizations.” So far, many governments, including the United States’, </w:t>
      </w:r>
      <w:proofErr w:type="gramStart"/>
      <w:r w:rsidRPr="00B44888">
        <w:rPr>
          <w:rFonts w:ascii="Helvetica" w:eastAsia="Times New Roman" w:hAnsi="Helvetica" w:cs="Times New Roman"/>
          <w:color w:val="1A1A1A"/>
          <w:spacing w:val="2"/>
          <w:sz w:val="27"/>
          <w:szCs w:val="27"/>
          <w:lang w:eastAsia="en-GB"/>
        </w:rPr>
        <w:t>haven’t</w:t>
      </w:r>
      <w:proofErr w:type="gramEnd"/>
      <w:r w:rsidRPr="00B44888">
        <w:rPr>
          <w:rFonts w:ascii="Helvetica" w:eastAsia="Times New Roman" w:hAnsi="Helvetica" w:cs="Times New Roman"/>
          <w:color w:val="1A1A1A"/>
          <w:spacing w:val="2"/>
          <w:sz w:val="27"/>
          <w:szCs w:val="27"/>
          <w:lang w:eastAsia="en-GB"/>
        </w:rPr>
        <w:t xml:space="preserve"> been heeding this advice.</w:t>
      </w:r>
    </w:p>
    <w:p w14:paraId="4C03AE3C" w14:textId="77777777" w:rsidR="00B44888" w:rsidRPr="00B44888" w:rsidRDefault="00B44888" w:rsidP="00B44888">
      <w:pPr>
        <w:shd w:val="clear" w:color="auto" w:fill="FFFFFF"/>
        <w:spacing w:line="377" w:lineRule="atLeast"/>
        <w:rPr>
          <w:rFonts w:ascii="Helvetica" w:eastAsia="Times New Roman" w:hAnsi="Helvetica" w:cs="Times New Roman"/>
          <w:color w:val="757575"/>
          <w:spacing w:val="1"/>
          <w:sz w:val="21"/>
          <w:szCs w:val="21"/>
          <w:lang w:eastAsia="en-GB"/>
        </w:rPr>
      </w:pPr>
      <w:r w:rsidRPr="00B44888">
        <w:rPr>
          <w:rFonts w:ascii="Helvetica" w:eastAsia="Times New Roman" w:hAnsi="Helvetica" w:cs="Times New Roman"/>
          <w:b/>
          <w:bCs/>
          <w:i/>
          <w:iCs/>
          <w:color w:val="757575"/>
          <w:spacing w:val="1"/>
          <w:sz w:val="21"/>
          <w:szCs w:val="21"/>
          <w:lang w:eastAsia="en-GB"/>
        </w:rPr>
        <w:t xml:space="preserve">Read </w:t>
      </w:r>
      <w:proofErr w:type="gramStart"/>
      <w:r w:rsidRPr="00B44888">
        <w:rPr>
          <w:rFonts w:ascii="Helvetica" w:eastAsia="Times New Roman" w:hAnsi="Helvetica" w:cs="Times New Roman"/>
          <w:b/>
          <w:bCs/>
          <w:i/>
          <w:iCs/>
          <w:color w:val="757575"/>
          <w:spacing w:val="1"/>
          <w:sz w:val="21"/>
          <w:szCs w:val="21"/>
          <w:lang w:eastAsia="en-GB"/>
        </w:rPr>
        <w:t>all of</w:t>
      </w:r>
      <w:proofErr w:type="gramEnd"/>
      <w:r w:rsidRPr="00B44888">
        <w:rPr>
          <w:rFonts w:ascii="Helvetica" w:eastAsia="Times New Roman" w:hAnsi="Helvetica" w:cs="Times New Roman"/>
          <w:b/>
          <w:bCs/>
          <w:i/>
          <w:iCs/>
          <w:color w:val="757575"/>
          <w:spacing w:val="1"/>
          <w:sz w:val="21"/>
          <w:szCs w:val="21"/>
          <w:lang w:eastAsia="en-GB"/>
        </w:rPr>
        <w:t xml:space="preserve"> our coronavirus coverage </w:t>
      </w:r>
      <w:hyperlink r:id="rId31" w:history="1">
        <w:r w:rsidRPr="00B44888">
          <w:rPr>
            <w:rFonts w:ascii="Helvetica" w:eastAsia="Times New Roman" w:hAnsi="Helvetica" w:cs="Times New Roman"/>
            <w:color w:val="1A1A1A"/>
            <w:spacing w:val="1"/>
            <w:sz w:val="21"/>
            <w:szCs w:val="21"/>
            <w:u w:val="single"/>
            <w:lang w:eastAsia="en-GB"/>
          </w:rPr>
          <w:t>here</w:t>
        </w:r>
      </w:hyperlink>
      <w:r w:rsidRPr="00B44888">
        <w:rPr>
          <w:rFonts w:ascii="Helvetica" w:eastAsia="Times New Roman" w:hAnsi="Helvetica" w:cs="Times New Roman"/>
          <w:b/>
          <w:bCs/>
          <w:i/>
          <w:iCs/>
          <w:color w:val="757575"/>
          <w:spacing w:val="1"/>
          <w:sz w:val="21"/>
          <w:szCs w:val="21"/>
          <w:lang w:eastAsia="en-GB"/>
        </w:rPr>
        <w:t>.</w:t>
      </w:r>
    </w:p>
    <w:p w14:paraId="44400A0A" w14:textId="77777777" w:rsidR="00B44888" w:rsidRPr="00B44888" w:rsidRDefault="00B44888" w:rsidP="00B44888">
      <w:pPr>
        <w:shd w:val="clear" w:color="auto" w:fill="FFFFFF"/>
        <w:spacing w:before="100" w:beforeAutospacing="1" w:after="100" w:afterAutospacing="1" w:line="401" w:lineRule="atLeast"/>
        <w:rPr>
          <w:rFonts w:ascii="Helvetica" w:eastAsia="Times New Roman" w:hAnsi="Helvetica" w:cs="Times New Roman"/>
          <w:color w:val="1A1A1A"/>
          <w:spacing w:val="2"/>
          <w:sz w:val="27"/>
          <w:szCs w:val="27"/>
          <w:lang w:eastAsia="en-GB"/>
        </w:rPr>
      </w:pPr>
      <w:r w:rsidRPr="00B44888">
        <w:rPr>
          <w:rFonts w:ascii="Helvetica" w:eastAsia="Times New Roman" w:hAnsi="Helvetica" w:cs="Times New Roman"/>
          <w:color w:val="1A1A1A"/>
          <w:spacing w:val="2"/>
          <w:sz w:val="27"/>
          <w:szCs w:val="27"/>
          <w:lang w:eastAsia="en-GB"/>
        </w:rPr>
        <w:t xml:space="preserve">Perhaps even more concerning is that the psychological strain of loneliness manifests physiologically, too. Harry Taylor, who studies social isolation in older adults, particularly in the black community, says that </w:t>
      </w:r>
      <w:proofErr w:type="gramStart"/>
      <w:r w:rsidRPr="00B44888">
        <w:rPr>
          <w:rFonts w:ascii="Helvetica" w:eastAsia="Times New Roman" w:hAnsi="Helvetica" w:cs="Times New Roman"/>
          <w:color w:val="1A1A1A"/>
          <w:spacing w:val="2"/>
          <w:sz w:val="27"/>
          <w:szCs w:val="27"/>
          <w:lang w:eastAsia="en-GB"/>
        </w:rPr>
        <w:t>it’s</w:t>
      </w:r>
      <w:proofErr w:type="gramEnd"/>
      <w:r w:rsidRPr="00B44888">
        <w:rPr>
          <w:rFonts w:ascii="Helvetica" w:eastAsia="Times New Roman" w:hAnsi="Helvetica" w:cs="Times New Roman"/>
          <w:color w:val="1A1A1A"/>
          <w:spacing w:val="2"/>
          <w:sz w:val="27"/>
          <w:szCs w:val="27"/>
          <w:lang w:eastAsia="en-GB"/>
        </w:rPr>
        <w:t xml:space="preserve"> one of the worst things that humans can do to their overall well-being, adding that “the mortality effect of social isolation is like smoking 15 cigarettes per day.” In older people, social isolation seems to exacerbate any </w:t>
      </w:r>
      <w:proofErr w:type="spellStart"/>
      <w:r w:rsidRPr="00B44888">
        <w:rPr>
          <w:rFonts w:ascii="Helvetica" w:eastAsia="Times New Roman" w:hAnsi="Helvetica" w:cs="Times New Roman"/>
          <w:color w:val="1A1A1A"/>
          <w:spacing w:val="2"/>
          <w:sz w:val="27"/>
          <w:szCs w:val="27"/>
          <w:lang w:eastAsia="en-GB"/>
        </w:rPr>
        <w:t>preexisting</w:t>
      </w:r>
      <w:proofErr w:type="spellEnd"/>
      <w:r w:rsidRPr="00B44888">
        <w:rPr>
          <w:rFonts w:ascii="Helvetica" w:eastAsia="Times New Roman" w:hAnsi="Helvetica" w:cs="Times New Roman"/>
          <w:color w:val="1A1A1A"/>
          <w:spacing w:val="2"/>
          <w:sz w:val="27"/>
          <w:szCs w:val="27"/>
          <w:lang w:eastAsia="en-GB"/>
        </w:rPr>
        <w:t xml:space="preserve"> medical conditions, from cardiovascular diseases to Alzheimer’s, but its ill effects </w:t>
      </w:r>
      <w:proofErr w:type="gramStart"/>
      <w:r w:rsidRPr="00B44888">
        <w:rPr>
          <w:rFonts w:ascii="Helvetica" w:eastAsia="Times New Roman" w:hAnsi="Helvetica" w:cs="Times New Roman"/>
          <w:color w:val="1A1A1A"/>
          <w:spacing w:val="2"/>
          <w:sz w:val="27"/>
          <w:szCs w:val="27"/>
          <w:lang w:eastAsia="en-GB"/>
        </w:rPr>
        <w:t>aren’t</w:t>
      </w:r>
      <w:proofErr w:type="gramEnd"/>
      <w:r w:rsidRPr="00B44888">
        <w:rPr>
          <w:rFonts w:ascii="Helvetica" w:eastAsia="Times New Roman" w:hAnsi="Helvetica" w:cs="Times New Roman"/>
          <w:color w:val="1A1A1A"/>
          <w:spacing w:val="2"/>
          <w:sz w:val="27"/>
          <w:szCs w:val="27"/>
          <w:lang w:eastAsia="en-GB"/>
        </w:rPr>
        <w:t xml:space="preserve"> limited to those over 60.</w:t>
      </w:r>
    </w:p>
    <w:p w14:paraId="67CDFE18" w14:textId="77777777" w:rsidR="00B44888" w:rsidRPr="00B44888" w:rsidRDefault="00B44888" w:rsidP="00B44888">
      <w:pPr>
        <w:shd w:val="clear" w:color="auto" w:fill="FFFFFF"/>
        <w:spacing w:before="100" w:beforeAutospacing="1" w:after="100" w:afterAutospacing="1" w:line="401" w:lineRule="atLeast"/>
        <w:rPr>
          <w:rFonts w:ascii="Helvetica" w:eastAsia="Times New Roman" w:hAnsi="Helvetica" w:cs="Times New Roman"/>
          <w:color w:val="1A1A1A"/>
          <w:spacing w:val="2"/>
          <w:sz w:val="27"/>
          <w:szCs w:val="27"/>
          <w:lang w:eastAsia="en-GB"/>
        </w:rPr>
      </w:pPr>
      <w:r w:rsidRPr="00B44888">
        <w:rPr>
          <w:rFonts w:ascii="Helvetica" w:eastAsia="Times New Roman" w:hAnsi="Helvetica" w:cs="Times New Roman"/>
          <w:color w:val="1A1A1A"/>
          <w:spacing w:val="2"/>
          <w:sz w:val="27"/>
          <w:szCs w:val="27"/>
          <w:lang w:eastAsia="en-GB"/>
        </w:rPr>
        <w:lastRenderedPageBreak/>
        <w:t xml:space="preserve">Alexander </w:t>
      </w:r>
      <w:proofErr w:type="spellStart"/>
      <w:r w:rsidRPr="00B44888">
        <w:rPr>
          <w:rFonts w:ascii="Helvetica" w:eastAsia="Times New Roman" w:hAnsi="Helvetica" w:cs="Times New Roman"/>
          <w:color w:val="1A1A1A"/>
          <w:spacing w:val="2"/>
          <w:sz w:val="27"/>
          <w:szCs w:val="27"/>
          <w:lang w:eastAsia="en-GB"/>
        </w:rPr>
        <w:t>Chouker</w:t>
      </w:r>
      <w:proofErr w:type="spellEnd"/>
      <w:r w:rsidRPr="00B44888">
        <w:rPr>
          <w:rFonts w:ascii="Helvetica" w:eastAsia="Times New Roman" w:hAnsi="Helvetica" w:cs="Times New Roman"/>
          <w:color w:val="1A1A1A"/>
          <w:spacing w:val="2"/>
          <w:sz w:val="27"/>
          <w:szCs w:val="27"/>
          <w:lang w:eastAsia="en-GB"/>
        </w:rPr>
        <w:t>, a physician researcher who studies stress immunology at the University of Munich, has seen radical changes in the bodies of people participating in simulations of manned spaceflight missions like </w:t>
      </w:r>
      <w:hyperlink r:id="rId32" w:history="1">
        <w:r w:rsidRPr="00B44888">
          <w:rPr>
            <w:rFonts w:ascii="Helvetica" w:eastAsia="Times New Roman" w:hAnsi="Helvetica" w:cs="Times New Roman"/>
            <w:color w:val="1A1A1A"/>
            <w:spacing w:val="2"/>
            <w:sz w:val="27"/>
            <w:szCs w:val="27"/>
            <w:u w:val="single"/>
            <w:lang w:eastAsia="en-GB"/>
          </w:rPr>
          <w:t>Mars-500</w:t>
        </w:r>
      </w:hyperlink>
      <w:r w:rsidRPr="00B44888">
        <w:rPr>
          <w:rFonts w:ascii="Helvetica" w:eastAsia="Times New Roman" w:hAnsi="Helvetica" w:cs="Times New Roman"/>
          <w:color w:val="1A1A1A"/>
          <w:spacing w:val="2"/>
          <w:sz w:val="27"/>
          <w:szCs w:val="27"/>
          <w:lang w:eastAsia="en-GB"/>
        </w:rPr>
        <w:t xml:space="preserve">. “They were young and trained people not in a condition of real threat,” he says. “The pure fact of being confined affects the body. If you change your environment in a quite extreme way, it is changing you.” Participants, some of whom were only isolated for three months, experienced changes to their sleep, changes to their immune, endocrine, and neurocognitive systems, and alterations to their metabolisms. “Being confined and isolated affects the human physiology as a whole,” </w:t>
      </w:r>
      <w:proofErr w:type="spellStart"/>
      <w:r w:rsidRPr="00B44888">
        <w:rPr>
          <w:rFonts w:ascii="Helvetica" w:eastAsia="Times New Roman" w:hAnsi="Helvetica" w:cs="Times New Roman"/>
          <w:color w:val="1A1A1A"/>
          <w:spacing w:val="2"/>
          <w:sz w:val="27"/>
          <w:szCs w:val="27"/>
          <w:lang w:eastAsia="en-GB"/>
        </w:rPr>
        <w:t>Chouker</w:t>
      </w:r>
      <w:proofErr w:type="spellEnd"/>
      <w:r w:rsidRPr="00B44888">
        <w:rPr>
          <w:rFonts w:ascii="Helvetica" w:eastAsia="Times New Roman" w:hAnsi="Helvetica" w:cs="Times New Roman"/>
          <w:color w:val="1A1A1A"/>
          <w:spacing w:val="2"/>
          <w:sz w:val="27"/>
          <w:szCs w:val="27"/>
          <w:lang w:eastAsia="en-GB"/>
        </w:rPr>
        <w:t xml:space="preserve"> says.</w:t>
      </w:r>
    </w:p>
    <w:p w14:paraId="6C1BEB9B" w14:textId="73B99BEF" w:rsidR="00B44888" w:rsidRDefault="00B44888" w:rsidP="003079D7">
      <w:pPr>
        <w:pStyle w:val="NormalWeb"/>
        <w:shd w:val="clear" w:color="auto" w:fill="FFFFFF"/>
        <w:spacing w:before="0" w:beforeAutospacing="0" w:after="240" w:afterAutospacing="0"/>
        <w:rPr>
          <w:rFonts w:ascii="Helvetica" w:hAnsi="Helvetica"/>
          <w:color w:val="1A1A1A"/>
          <w:spacing w:val="2"/>
          <w:sz w:val="27"/>
          <w:szCs w:val="27"/>
          <w:shd w:val="clear" w:color="auto" w:fill="FFFFFF"/>
        </w:rPr>
      </w:pPr>
      <w:r>
        <w:rPr>
          <w:rFonts w:ascii="Helvetica" w:hAnsi="Helvetica"/>
          <w:color w:val="1A1A1A"/>
          <w:spacing w:val="2"/>
          <w:sz w:val="27"/>
          <w:szCs w:val="27"/>
          <w:shd w:val="clear" w:color="auto" w:fill="FFFFFF"/>
        </w:rPr>
        <w:t xml:space="preserve">Does this mean your body will go wonky like an astronaut trapped on fake Mars for over a year? Not necessarily. You probably </w:t>
      </w:r>
      <w:proofErr w:type="gramStart"/>
      <w:r>
        <w:rPr>
          <w:rFonts w:ascii="Helvetica" w:hAnsi="Helvetica"/>
          <w:color w:val="1A1A1A"/>
          <w:spacing w:val="2"/>
          <w:sz w:val="27"/>
          <w:szCs w:val="27"/>
          <w:shd w:val="clear" w:color="auto" w:fill="FFFFFF"/>
        </w:rPr>
        <w:t>aren’t</w:t>
      </w:r>
      <w:proofErr w:type="gramEnd"/>
      <w:r>
        <w:rPr>
          <w:rFonts w:ascii="Helvetica" w:hAnsi="Helvetica"/>
          <w:color w:val="1A1A1A"/>
          <w:spacing w:val="2"/>
          <w:sz w:val="27"/>
          <w:szCs w:val="27"/>
          <w:shd w:val="clear" w:color="auto" w:fill="FFFFFF"/>
        </w:rPr>
        <w:t xml:space="preserve"> truly socially isolated, at least not to that extreme degree. And even those who study the negative consequences of social isolation still think practicing social distancing is a good idea. “Covid-19 is flipping everything on its head,” Taylor says. “This is the first time since we have been alive that actively practicing social isolation is a method to improve health.”</w:t>
      </w:r>
    </w:p>
    <w:p w14:paraId="32A0275F" w14:textId="4513319E" w:rsidR="00B44888" w:rsidRDefault="00B44888" w:rsidP="003079D7">
      <w:pPr>
        <w:pStyle w:val="NormalWeb"/>
        <w:shd w:val="clear" w:color="auto" w:fill="FFFFFF"/>
        <w:spacing w:before="0" w:beforeAutospacing="0" w:after="240" w:afterAutospacing="0"/>
        <w:rPr>
          <w:rFonts w:ascii="Helvetica" w:hAnsi="Helvetica"/>
          <w:color w:val="1A1A1A"/>
          <w:spacing w:val="2"/>
          <w:sz w:val="27"/>
          <w:szCs w:val="27"/>
          <w:shd w:val="clear" w:color="auto" w:fill="FFFFFF"/>
        </w:rPr>
      </w:pPr>
    </w:p>
    <w:p w14:paraId="4962F1DC" w14:textId="77777777" w:rsidR="00B44888" w:rsidRDefault="00B44888" w:rsidP="00B44888">
      <w:pPr>
        <w:pStyle w:val="paywall"/>
        <w:shd w:val="clear" w:color="auto" w:fill="FFFFFF"/>
        <w:rPr>
          <w:rFonts w:ascii="Helvetica" w:hAnsi="Helvetica"/>
          <w:color w:val="1A1A1A"/>
          <w:spacing w:val="2"/>
          <w:sz w:val="27"/>
          <w:szCs w:val="27"/>
        </w:rPr>
      </w:pPr>
      <w:r>
        <w:rPr>
          <w:rFonts w:ascii="Helvetica" w:hAnsi="Helvetica"/>
          <w:color w:val="1A1A1A"/>
          <w:spacing w:val="2"/>
          <w:sz w:val="27"/>
          <w:szCs w:val="27"/>
        </w:rPr>
        <w:t xml:space="preserve">People who go through a period of isolation, whether </w:t>
      </w:r>
      <w:proofErr w:type="gramStart"/>
      <w:r>
        <w:rPr>
          <w:rFonts w:ascii="Helvetica" w:hAnsi="Helvetica"/>
          <w:color w:val="1A1A1A"/>
          <w:spacing w:val="2"/>
          <w:sz w:val="27"/>
          <w:szCs w:val="27"/>
        </w:rPr>
        <w:t>they’ve</w:t>
      </w:r>
      <w:proofErr w:type="gramEnd"/>
      <w:r>
        <w:rPr>
          <w:rFonts w:ascii="Helvetica" w:hAnsi="Helvetica"/>
          <w:color w:val="1A1A1A"/>
          <w:spacing w:val="2"/>
          <w:sz w:val="27"/>
          <w:szCs w:val="27"/>
        </w:rPr>
        <w:t xml:space="preserve"> been on the International Space Station or in quarantine, often experience PTSD symptoms and struggle while reintegrating back into their ordinary routine. Social isolation may gradually become your </w:t>
      </w:r>
      <w:proofErr w:type="gramStart"/>
      <w:r>
        <w:rPr>
          <w:rFonts w:ascii="Helvetica" w:hAnsi="Helvetica"/>
          <w:color w:val="1A1A1A"/>
          <w:spacing w:val="2"/>
          <w:sz w:val="27"/>
          <w:szCs w:val="27"/>
        </w:rPr>
        <w:t>normal, and</w:t>
      </w:r>
      <w:proofErr w:type="gramEnd"/>
      <w:r>
        <w:rPr>
          <w:rFonts w:ascii="Helvetica" w:hAnsi="Helvetica"/>
          <w:color w:val="1A1A1A"/>
          <w:spacing w:val="2"/>
          <w:sz w:val="27"/>
          <w:szCs w:val="27"/>
        </w:rPr>
        <w:t xml:space="preserve"> losing it may still be a jolt.</w:t>
      </w:r>
    </w:p>
    <w:p w14:paraId="73E56354" w14:textId="77777777" w:rsidR="00B44888" w:rsidRDefault="00B44888" w:rsidP="00B44888">
      <w:pPr>
        <w:pStyle w:val="paywall"/>
        <w:shd w:val="clear" w:color="auto" w:fill="FFFFFF"/>
        <w:rPr>
          <w:rFonts w:ascii="Helvetica" w:hAnsi="Helvetica"/>
          <w:color w:val="1A1A1A"/>
          <w:spacing w:val="2"/>
          <w:sz w:val="27"/>
          <w:szCs w:val="27"/>
        </w:rPr>
      </w:pPr>
      <w:r>
        <w:rPr>
          <w:rFonts w:ascii="Helvetica" w:hAnsi="Helvetica"/>
          <w:color w:val="1A1A1A"/>
          <w:spacing w:val="2"/>
          <w:sz w:val="27"/>
          <w:szCs w:val="27"/>
        </w:rPr>
        <w:t xml:space="preserve">Fortunately, </w:t>
      </w:r>
      <w:proofErr w:type="gramStart"/>
      <w:r>
        <w:rPr>
          <w:rFonts w:ascii="Helvetica" w:hAnsi="Helvetica"/>
          <w:color w:val="1A1A1A"/>
          <w:spacing w:val="2"/>
          <w:sz w:val="27"/>
          <w:szCs w:val="27"/>
        </w:rPr>
        <w:t>you’re</w:t>
      </w:r>
      <w:proofErr w:type="gramEnd"/>
      <w:r>
        <w:rPr>
          <w:rFonts w:ascii="Helvetica" w:hAnsi="Helvetica"/>
          <w:color w:val="1A1A1A"/>
          <w:spacing w:val="2"/>
          <w:sz w:val="27"/>
          <w:szCs w:val="27"/>
        </w:rPr>
        <w:t xml:space="preserve"> not in this alone, and you shouldn’t leave others that way, either. “For the general public who are not isolated, think about those people who were in your network that you haven’t heard from in a while, and give them a call or write a letter,” Cudjoe says. “Strengthen those weak connections.” With any luck, </w:t>
      </w:r>
      <w:proofErr w:type="gramStart"/>
      <w:r>
        <w:rPr>
          <w:rFonts w:ascii="Helvetica" w:hAnsi="Helvetica"/>
          <w:color w:val="1A1A1A"/>
          <w:spacing w:val="2"/>
          <w:sz w:val="27"/>
          <w:szCs w:val="27"/>
        </w:rPr>
        <w:t>you’ll</w:t>
      </w:r>
      <w:proofErr w:type="gramEnd"/>
      <w:r>
        <w:rPr>
          <w:rFonts w:ascii="Helvetica" w:hAnsi="Helvetica"/>
          <w:color w:val="1A1A1A"/>
          <w:spacing w:val="2"/>
          <w:sz w:val="27"/>
          <w:szCs w:val="27"/>
        </w:rPr>
        <w:t xml:space="preserve"> emerge from social distancing a whole lot closer.</w:t>
      </w:r>
    </w:p>
    <w:p w14:paraId="55CA27E0" w14:textId="77777777" w:rsidR="00B44888" w:rsidRDefault="00B44888" w:rsidP="00B44888">
      <w:pPr>
        <w:pStyle w:val="Heading2"/>
        <w:shd w:val="clear" w:color="auto" w:fill="FFFFFF"/>
        <w:rPr>
          <w:rFonts w:ascii="Arial" w:hAnsi="Arial" w:cs="Arial"/>
          <w:color w:val="555555"/>
          <w:sz w:val="33"/>
          <w:szCs w:val="33"/>
        </w:rPr>
      </w:pPr>
      <w:r>
        <w:rPr>
          <w:rFonts w:ascii="Arial" w:hAnsi="Arial" w:cs="Arial"/>
          <w:b/>
          <w:bCs/>
          <w:color w:val="555555"/>
          <w:sz w:val="33"/>
          <w:szCs w:val="33"/>
        </w:rPr>
        <w:t>References</w:t>
      </w:r>
    </w:p>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81"/>
        <w:gridCol w:w="8645"/>
      </w:tblGrid>
      <w:tr w:rsidR="00B44888" w14:paraId="57D4AAC9" w14:textId="77777777" w:rsidTr="00B44888">
        <w:trPr>
          <w:tblCellSpacing w:w="15" w:type="dxa"/>
        </w:trPr>
        <w:tc>
          <w:tcPr>
            <w:tcW w:w="0" w:type="auto"/>
            <w:vAlign w:val="center"/>
            <w:hideMark/>
          </w:tcPr>
          <w:p w14:paraId="47689936" w14:textId="77777777" w:rsidR="00B44888" w:rsidRDefault="00B44888">
            <w:pPr>
              <w:rPr>
                <w:rFonts w:ascii="Arial" w:hAnsi="Arial" w:cs="Arial"/>
                <w:b/>
                <w:bCs/>
                <w:color w:val="555555"/>
                <w:sz w:val="33"/>
                <w:szCs w:val="33"/>
              </w:rPr>
            </w:pPr>
          </w:p>
        </w:tc>
        <w:tc>
          <w:tcPr>
            <w:tcW w:w="0" w:type="auto"/>
            <w:hideMark/>
          </w:tcPr>
          <w:p w14:paraId="12CA887B" w14:textId="77777777" w:rsidR="00B44888" w:rsidRDefault="00B44888">
            <w:pPr>
              <w:spacing w:line="300" w:lineRule="atLeast"/>
              <w:rPr>
                <w:color w:val="333333"/>
                <w:sz w:val="21"/>
                <w:szCs w:val="21"/>
              </w:rPr>
            </w:pPr>
            <w:r>
              <w:rPr>
                <w:color w:val="333333"/>
                <w:sz w:val="21"/>
                <w:szCs w:val="21"/>
              </w:rPr>
              <w:t>Cacioppo, J. T., Patrick, W. (</w:t>
            </w:r>
            <w:r>
              <w:rPr>
                <w:rStyle w:val="nlmyear"/>
                <w:color w:val="333333"/>
                <w:sz w:val="21"/>
                <w:szCs w:val="21"/>
              </w:rPr>
              <w:t>2008</w:t>
            </w:r>
            <w:r>
              <w:rPr>
                <w:color w:val="333333"/>
                <w:sz w:val="21"/>
                <w:szCs w:val="21"/>
              </w:rPr>
              <w:t>). Loneliness: Human nature and the need for social connection. </w:t>
            </w:r>
            <w:r>
              <w:rPr>
                <w:rStyle w:val="nlmpublisher-loc"/>
                <w:color w:val="333333"/>
                <w:sz w:val="21"/>
                <w:szCs w:val="21"/>
              </w:rPr>
              <w:t>W.W. Norton</w:t>
            </w:r>
            <w:r>
              <w:rPr>
                <w:color w:val="333333"/>
                <w:sz w:val="21"/>
                <w:szCs w:val="21"/>
              </w:rPr>
              <w:t>.</w:t>
            </w:r>
            <w:r>
              <w:rPr>
                <w:color w:val="333333"/>
                <w:sz w:val="21"/>
                <w:szCs w:val="21"/>
              </w:rPr>
              <w:br/>
            </w:r>
            <w:hyperlink r:id="rId33" w:history="1">
              <w:r>
                <w:rPr>
                  <w:rStyle w:val="Hyperlink"/>
                  <w:color w:val="006ACC"/>
                  <w:sz w:val="21"/>
                  <w:szCs w:val="21"/>
                </w:rPr>
                <w:t>Google Scholar</w:t>
              </w:r>
            </w:hyperlink>
          </w:p>
          <w:p w14:paraId="7EE2A4AE" w14:textId="77777777" w:rsidR="00B44888" w:rsidRDefault="00D737BD">
            <w:pPr>
              <w:spacing w:line="300" w:lineRule="atLeast"/>
              <w:rPr>
                <w:color w:val="333333"/>
                <w:sz w:val="21"/>
                <w:szCs w:val="21"/>
              </w:rPr>
            </w:pPr>
            <w:r>
              <w:rPr>
                <w:color w:val="333333"/>
                <w:sz w:val="21"/>
                <w:szCs w:val="21"/>
              </w:rPr>
              <w:pict w14:anchorId="3EDE5AA1">
                <v:rect id="_x0000_i1025" style="width:0;height:1.5pt" o:hralign="center" o:hrstd="t" o:hr="t" fillcolor="#a0a0a0" stroked="f"/>
              </w:pict>
            </w:r>
          </w:p>
        </w:tc>
      </w:tr>
      <w:tr w:rsidR="00B44888" w14:paraId="20D27DD8" w14:textId="77777777" w:rsidTr="00B44888">
        <w:trPr>
          <w:tblCellSpacing w:w="15" w:type="dxa"/>
        </w:trPr>
        <w:tc>
          <w:tcPr>
            <w:tcW w:w="0" w:type="auto"/>
            <w:vAlign w:val="center"/>
            <w:hideMark/>
          </w:tcPr>
          <w:p w14:paraId="14A8B95D" w14:textId="77777777" w:rsidR="00B44888" w:rsidRDefault="00B44888">
            <w:pPr>
              <w:spacing w:line="300" w:lineRule="atLeast"/>
              <w:rPr>
                <w:color w:val="333333"/>
                <w:sz w:val="21"/>
                <w:szCs w:val="21"/>
              </w:rPr>
            </w:pPr>
          </w:p>
        </w:tc>
        <w:tc>
          <w:tcPr>
            <w:tcW w:w="0" w:type="auto"/>
            <w:hideMark/>
          </w:tcPr>
          <w:p w14:paraId="27DBDE2F" w14:textId="77777777" w:rsidR="00B44888" w:rsidRDefault="00B44888">
            <w:pPr>
              <w:spacing w:line="300" w:lineRule="atLeast"/>
              <w:rPr>
                <w:color w:val="333333"/>
                <w:sz w:val="21"/>
                <w:szCs w:val="21"/>
              </w:rPr>
            </w:pPr>
            <w:r>
              <w:rPr>
                <w:color w:val="333333"/>
                <w:sz w:val="21"/>
                <w:szCs w:val="21"/>
              </w:rPr>
              <w:t>Duan, L., Zhu, G. (</w:t>
            </w:r>
            <w:r>
              <w:rPr>
                <w:rStyle w:val="nlmyear"/>
                <w:color w:val="333333"/>
                <w:sz w:val="21"/>
                <w:szCs w:val="21"/>
              </w:rPr>
              <w:t>2020</w:t>
            </w:r>
            <w:r>
              <w:rPr>
                <w:color w:val="333333"/>
                <w:sz w:val="21"/>
                <w:szCs w:val="21"/>
              </w:rPr>
              <w:t>). </w:t>
            </w:r>
            <w:r>
              <w:rPr>
                <w:rStyle w:val="nlmarticle-title"/>
                <w:color w:val="333333"/>
                <w:sz w:val="21"/>
                <w:szCs w:val="21"/>
              </w:rPr>
              <w:t>Psychological interventions for people affected by the COVID-19 epidemic</w:t>
            </w:r>
            <w:r>
              <w:rPr>
                <w:color w:val="333333"/>
                <w:sz w:val="21"/>
                <w:szCs w:val="21"/>
              </w:rPr>
              <w:t>. The Lancet Psychiatry, 7(4), </w:t>
            </w:r>
            <w:r>
              <w:rPr>
                <w:rStyle w:val="nlmfpage"/>
                <w:color w:val="333333"/>
                <w:sz w:val="21"/>
                <w:szCs w:val="21"/>
              </w:rPr>
              <w:t>300</w:t>
            </w:r>
            <w:r>
              <w:rPr>
                <w:color w:val="333333"/>
                <w:sz w:val="21"/>
                <w:szCs w:val="21"/>
              </w:rPr>
              <w:t>–</w:t>
            </w:r>
            <w:r>
              <w:rPr>
                <w:rStyle w:val="nlmlpage"/>
                <w:color w:val="333333"/>
                <w:sz w:val="21"/>
                <w:szCs w:val="21"/>
              </w:rPr>
              <w:t>302</w:t>
            </w:r>
            <w:r>
              <w:rPr>
                <w:color w:val="333333"/>
                <w:sz w:val="21"/>
                <w:szCs w:val="21"/>
              </w:rPr>
              <w:t>.</w:t>
            </w:r>
            <w:r>
              <w:rPr>
                <w:color w:val="333333"/>
                <w:sz w:val="21"/>
                <w:szCs w:val="21"/>
              </w:rPr>
              <w:br/>
            </w:r>
            <w:hyperlink r:id="rId34" w:history="1">
              <w:r>
                <w:rPr>
                  <w:rStyle w:val="Hyperlink"/>
                  <w:color w:val="006ACC"/>
                  <w:sz w:val="21"/>
                  <w:szCs w:val="21"/>
                </w:rPr>
                <w:t>Google Scholar</w:t>
              </w:r>
            </w:hyperlink>
            <w:r>
              <w:rPr>
                <w:rStyle w:val="ref-xlink"/>
                <w:color w:val="333333"/>
                <w:sz w:val="21"/>
                <w:szCs w:val="21"/>
              </w:rPr>
              <w:t> | </w:t>
            </w:r>
            <w:proofErr w:type="spellStart"/>
            <w:r>
              <w:rPr>
                <w:rStyle w:val="ref-xlink"/>
                <w:color w:val="333333"/>
                <w:sz w:val="21"/>
                <w:szCs w:val="21"/>
              </w:rPr>
              <w:fldChar w:fldCharType="begin"/>
            </w:r>
            <w:r>
              <w:rPr>
                <w:rStyle w:val="ref-xlink"/>
                <w:color w:val="333333"/>
                <w:sz w:val="21"/>
                <w:szCs w:val="21"/>
              </w:rPr>
              <w:instrText xml:space="preserve"> HYPERLINK "https://journals.sagepub.com/servlet/linkout?suffix=bibr2-0020764020922269&amp;dbid=16&amp;doi=10.1177%2F0020764020922269&amp;key=10.1016%2FS2215-0366%2820%2930073-0" </w:instrText>
            </w:r>
            <w:r>
              <w:rPr>
                <w:rStyle w:val="ref-xlink"/>
                <w:color w:val="333333"/>
                <w:sz w:val="21"/>
                <w:szCs w:val="21"/>
              </w:rPr>
              <w:fldChar w:fldCharType="separate"/>
            </w:r>
            <w:r>
              <w:rPr>
                <w:rStyle w:val="Hyperlink"/>
                <w:color w:val="006ACC"/>
                <w:sz w:val="21"/>
                <w:szCs w:val="21"/>
              </w:rPr>
              <w:t>Crossref</w:t>
            </w:r>
            <w:proofErr w:type="spellEnd"/>
            <w:r>
              <w:rPr>
                <w:rStyle w:val="ref-xlink"/>
                <w:color w:val="333333"/>
                <w:sz w:val="21"/>
                <w:szCs w:val="21"/>
              </w:rPr>
              <w:fldChar w:fldCharType="end"/>
            </w:r>
            <w:r>
              <w:rPr>
                <w:rStyle w:val="ref-xlink"/>
                <w:color w:val="333333"/>
                <w:sz w:val="21"/>
                <w:szCs w:val="21"/>
              </w:rPr>
              <w:t> | </w:t>
            </w:r>
            <w:hyperlink r:id="rId35" w:history="1">
              <w:r>
                <w:rPr>
                  <w:rStyle w:val="Hyperlink"/>
                  <w:color w:val="006ACC"/>
                  <w:sz w:val="21"/>
                  <w:szCs w:val="21"/>
                </w:rPr>
                <w:t>Medline</w:t>
              </w:r>
            </w:hyperlink>
          </w:p>
          <w:p w14:paraId="38E769CC" w14:textId="77777777" w:rsidR="00B44888" w:rsidRDefault="00D737BD">
            <w:pPr>
              <w:spacing w:line="300" w:lineRule="atLeast"/>
              <w:rPr>
                <w:color w:val="333333"/>
                <w:sz w:val="21"/>
                <w:szCs w:val="21"/>
              </w:rPr>
            </w:pPr>
            <w:r>
              <w:rPr>
                <w:color w:val="333333"/>
                <w:sz w:val="21"/>
                <w:szCs w:val="21"/>
              </w:rPr>
              <w:pict w14:anchorId="73479ACB">
                <v:rect id="_x0000_i1026" style="width:0;height:1.5pt" o:hralign="center" o:hrstd="t" o:hr="t" fillcolor="#a0a0a0" stroked="f"/>
              </w:pict>
            </w:r>
          </w:p>
        </w:tc>
      </w:tr>
      <w:tr w:rsidR="00B44888" w14:paraId="6A37E2FD" w14:textId="77777777" w:rsidTr="00B44888">
        <w:trPr>
          <w:tblCellSpacing w:w="15" w:type="dxa"/>
        </w:trPr>
        <w:tc>
          <w:tcPr>
            <w:tcW w:w="0" w:type="auto"/>
            <w:vAlign w:val="center"/>
            <w:hideMark/>
          </w:tcPr>
          <w:p w14:paraId="46328CED" w14:textId="77777777" w:rsidR="00B44888" w:rsidRDefault="00B44888">
            <w:pPr>
              <w:spacing w:line="300" w:lineRule="atLeast"/>
              <w:rPr>
                <w:color w:val="333333"/>
                <w:sz w:val="21"/>
                <w:szCs w:val="21"/>
              </w:rPr>
            </w:pPr>
          </w:p>
        </w:tc>
        <w:tc>
          <w:tcPr>
            <w:tcW w:w="0" w:type="auto"/>
            <w:hideMark/>
          </w:tcPr>
          <w:p w14:paraId="1C55488D" w14:textId="77777777" w:rsidR="00B44888" w:rsidRDefault="00B44888">
            <w:pPr>
              <w:spacing w:line="300" w:lineRule="atLeast"/>
              <w:rPr>
                <w:color w:val="333333"/>
                <w:sz w:val="21"/>
                <w:szCs w:val="21"/>
              </w:rPr>
            </w:pPr>
            <w:proofErr w:type="spellStart"/>
            <w:r>
              <w:rPr>
                <w:color w:val="333333"/>
                <w:sz w:val="21"/>
                <w:szCs w:val="21"/>
              </w:rPr>
              <w:t>Hyvärinen</w:t>
            </w:r>
            <w:proofErr w:type="spellEnd"/>
            <w:r>
              <w:rPr>
                <w:color w:val="333333"/>
                <w:sz w:val="21"/>
                <w:szCs w:val="21"/>
              </w:rPr>
              <w:t>, J., Vos, M. (</w:t>
            </w:r>
            <w:r>
              <w:rPr>
                <w:rStyle w:val="nlmyear"/>
                <w:color w:val="333333"/>
                <w:sz w:val="21"/>
                <w:szCs w:val="21"/>
              </w:rPr>
              <w:t>2016</w:t>
            </w:r>
            <w:r>
              <w:rPr>
                <w:color w:val="333333"/>
                <w:sz w:val="21"/>
                <w:szCs w:val="21"/>
              </w:rPr>
              <w:t>). </w:t>
            </w:r>
            <w:r>
              <w:rPr>
                <w:rStyle w:val="nlmarticle-title"/>
                <w:color w:val="333333"/>
                <w:sz w:val="21"/>
                <w:szCs w:val="21"/>
              </w:rPr>
              <w:t>Communication concerning disasters and pandemics</w:t>
            </w:r>
            <w:r>
              <w:rPr>
                <w:color w:val="333333"/>
                <w:sz w:val="21"/>
                <w:szCs w:val="21"/>
              </w:rPr>
              <w:t>. In Schwarz, A., Seeger, M. W., Auer, C. (Eds.), The handbook of international crisis communication research (pp. </w:t>
            </w:r>
            <w:r>
              <w:rPr>
                <w:rStyle w:val="nlmfpage"/>
                <w:color w:val="333333"/>
                <w:sz w:val="21"/>
                <w:szCs w:val="21"/>
              </w:rPr>
              <w:t>43</w:t>
            </w:r>
            <w:r>
              <w:rPr>
                <w:color w:val="333333"/>
                <w:sz w:val="21"/>
                <w:szCs w:val="21"/>
              </w:rPr>
              <w:t>–</w:t>
            </w:r>
            <w:r>
              <w:rPr>
                <w:rStyle w:val="nlmlpage"/>
                <w:color w:val="333333"/>
                <w:sz w:val="21"/>
                <w:szCs w:val="21"/>
              </w:rPr>
              <w:t>96</w:t>
            </w:r>
            <w:r>
              <w:rPr>
                <w:color w:val="333333"/>
                <w:sz w:val="21"/>
                <w:szCs w:val="21"/>
              </w:rPr>
              <w:t>). </w:t>
            </w:r>
            <w:r>
              <w:rPr>
                <w:rStyle w:val="nlmpublisher-name"/>
                <w:color w:val="333333"/>
                <w:sz w:val="21"/>
                <w:szCs w:val="21"/>
              </w:rPr>
              <w:t>Wiley</w:t>
            </w:r>
            <w:r>
              <w:rPr>
                <w:color w:val="333333"/>
                <w:sz w:val="21"/>
                <w:szCs w:val="21"/>
              </w:rPr>
              <w:t>.</w:t>
            </w:r>
            <w:r>
              <w:rPr>
                <w:color w:val="333333"/>
                <w:sz w:val="21"/>
                <w:szCs w:val="21"/>
              </w:rPr>
              <w:br/>
            </w:r>
            <w:hyperlink r:id="rId36" w:history="1">
              <w:r>
                <w:rPr>
                  <w:rStyle w:val="Hyperlink"/>
                  <w:color w:val="006ACC"/>
                  <w:sz w:val="21"/>
                  <w:szCs w:val="21"/>
                </w:rPr>
                <w:t>Google Scholar</w:t>
              </w:r>
            </w:hyperlink>
            <w:r>
              <w:rPr>
                <w:rStyle w:val="ref-xlink"/>
                <w:color w:val="333333"/>
                <w:sz w:val="21"/>
                <w:szCs w:val="21"/>
              </w:rPr>
              <w:t> | </w:t>
            </w:r>
            <w:proofErr w:type="spellStart"/>
            <w:r>
              <w:rPr>
                <w:rStyle w:val="ref-xlink"/>
                <w:color w:val="333333"/>
                <w:sz w:val="21"/>
                <w:szCs w:val="21"/>
              </w:rPr>
              <w:fldChar w:fldCharType="begin"/>
            </w:r>
            <w:r>
              <w:rPr>
                <w:rStyle w:val="ref-xlink"/>
                <w:color w:val="333333"/>
                <w:sz w:val="21"/>
                <w:szCs w:val="21"/>
              </w:rPr>
              <w:instrText xml:space="preserve"> HYPERLINK "https://journals.sagepub.com/servlet/linkout?suffix=bibr3-0020764020922269&amp;dbid=16&amp;doi=10.1177%2F0020764020922269&amp;key=10.1002%2F9781118516812.ch10" </w:instrText>
            </w:r>
            <w:r>
              <w:rPr>
                <w:rStyle w:val="ref-xlink"/>
                <w:color w:val="333333"/>
                <w:sz w:val="21"/>
                <w:szCs w:val="21"/>
              </w:rPr>
              <w:fldChar w:fldCharType="separate"/>
            </w:r>
            <w:r>
              <w:rPr>
                <w:rStyle w:val="Hyperlink"/>
                <w:color w:val="006ACC"/>
                <w:sz w:val="21"/>
                <w:szCs w:val="21"/>
              </w:rPr>
              <w:t>Crossref</w:t>
            </w:r>
            <w:proofErr w:type="spellEnd"/>
            <w:r>
              <w:rPr>
                <w:rStyle w:val="ref-xlink"/>
                <w:color w:val="333333"/>
                <w:sz w:val="21"/>
                <w:szCs w:val="21"/>
              </w:rPr>
              <w:fldChar w:fldCharType="end"/>
            </w:r>
          </w:p>
          <w:p w14:paraId="0ECD04A5" w14:textId="77777777" w:rsidR="00B44888" w:rsidRDefault="00D737BD">
            <w:pPr>
              <w:spacing w:line="300" w:lineRule="atLeast"/>
              <w:rPr>
                <w:color w:val="333333"/>
                <w:sz w:val="21"/>
                <w:szCs w:val="21"/>
              </w:rPr>
            </w:pPr>
            <w:r>
              <w:rPr>
                <w:color w:val="333333"/>
                <w:sz w:val="21"/>
                <w:szCs w:val="21"/>
              </w:rPr>
              <w:pict w14:anchorId="1D0A4274">
                <v:rect id="_x0000_i1027" style="width:0;height:1.5pt" o:hralign="center" o:hrstd="t" o:hr="t" fillcolor="#a0a0a0" stroked="f"/>
              </w:pict>
            </w:r>
          </w:p>
        </w:tc>
      </w:tr>
      <w:tr w:rsidR="00B44888" w14:paraId="49BCCE8B" w14:textId="77777777" w:rsidTr="00B44888">
        <w:trPr>
          <w:tblCellSpacing w:w="15" w:type="dxa"/>
        </w:trPr>
        <w:tc>
          <w:tcPr>
            <w:tcW w:w="0" w:type="auto"/>
            <w:vAlign w:val="center"/>
            <w:hideMark/>
          </w:tcPr>
          <w:p w14:paraId="7D0BF4D3" w14:textId="77777777" w:rsidR="00B44888" w:rsidRDefault="00B44888">
            <w:pPr>
              <w:spacing w:line="300" w:lineRule="atLeast"/>
              <w:rPr>
                <w:color w:val="333333"/>
                <w:sz w:val="21"/>
                <w:szCs w:val="21"/>
              </w:rPr>
            </w:pPr>
          </w:p>
        </w:tc>
        <w:tc>
          <w:tcPr>
            <w:tcW w:w="0" w:type="auto"/>
            <w:hideMark/>
          </w:tcPr>
          <w:p w14:paraId="4EBC3897" w14:textId="77777777" w:rsidR="00B44888" w:rsidRDefault="00B44888">
            <w:pPr>
              <w:spacing w:line="300" w:lineRule="atLeast"/>
              <w:rPr>
                <w:color w:val="333333"/>
                <w:sz w:val="21"/>
                <w:szCs w:val="21"/>
              </w:rPr>
            </w:pPr>
            <w:r>
              <w:rPr>
                <w:color w:val="333333"/>
                <w:sz w:val="21"/>
                <w:szCs w:val="21"/>
              </w:rPr>
              <w:t xml:space="preserve">Mushtaq, R., </w:t>
            </w:r>
            <w:proofErr w:type="spellStart"/>
            <w:r>
              <w:rPr>
                <w:color w:val="333333"/>
                <w:sz w:val="21"/>
                <w:szCs w:val="21"/>
              </w:rPr>
              <w:t>Shoib</w:t>
            </w:r>
            <w:proofErr w:type="spellEnd"/>
            <w:r>
              <w:rPr>
                <w:color w:val="333333"/>
                <w:sz w:val="21"/>
                <w:szCs w:val="21"/>
              </w:rPr>
              <w:t>, S., Shah, T., Mushtaq, S. (</w:t>
            </w:r>
            <w:r>
              <w:rPr>
                <w:rStyle w:val="nlmyear"/>
                <w:color w:val="333333"/>
                <w:sz w:val="21"/>
                <w:szCs w:val="21"/>
              </w:rPr>
              <w:t>2014</w:t>
            </w:r>
            <w:r>
              <w:rPr>
                <w:color w:val="333333"/>
                <w:sz w:val="21"/>
                <w:szCs w:val="21"/>
              </w:rPr>
              <w:t>). </w:t>
            </w:r>
            <w:r>
              <w:rPr>
                <w:rStyle w:val="nlmarticle-title"/>
                <w:color w:val="333333"/>
                <w:sz w:val="21"/>
                <w:szCs w:val="21"/>
              </w:rPr>
              <w:t xml:space="preserve">Relationship between loneliness, psychiatric </w:t>
            </w:r>
            <w:proofErr w:type="gramStart"/>
            <w:r>
              <w:rPr>
                <w:rStyle w:val="nlmarticle-title"/>
                <w:color w:val="333333"/>
                <w:sz w:val="21"/>
                <w:szCs w:val="21"/>
              </w:rPr>
              <w:t>disorders</w:t>
            </w:r>
            <w:proofErr w:type="gramEnd"/>
            <w:r>
              <w:rPr>
                <w:rStyle w:val="nlmarticle-title"/>
                <w:color w:val="333333"/>
                <w:sz w:val="21"/>
                <w:szCs w:val="21"/>
              </w:rPr>
              <w:t xml:space="preserve"> and physical health? A review on the psychological aspects of loneliness</w:t>
            </w:r>
            <w:r>
              <w:rPr>
                <w:color w:val="333333"/>
                <w:sz w:val="21"/>
                <w:szCs w:val="21"/>
              </w:rPr>
              <w:t>. Journal of Clinical and Diagnostic Research, 8(9), WE01.</w:t>
            </w:r>
            <w:r>
              <w:rPr>
                <w:color w:val="333333"/>
                <w:sz w:val="21"/>
                <w:szCs w:val="21"/>
              </w:rPr>
              <w:br/>
            </w:r>
            <w:hyperlink r:id="rId37" w:history="1">
              <w:r>
                <w:rPr>
                  <w:rStyle w:val="Hyperlink"/>
                  <w:color w:val="006ACC"/>
                  <w:sz w:val="21"/>
                  <w:szCs w:val="21"/>
                </w:rPr>
                <w:t>Google Scholar</w:t>
              </w:r>
            </w:hyperlink>
          </w:p>
          <w:p w14:paraId="25D3CF1A" w14:textId="77777777" w:rsidR="00B44888" w:rsidRDefault="00D737BD">
            <w:pPr>
              <w:spacing w:line="300" w:lineRule="atLeast"/>
              <w:rPr>
                <w:color w:val="333333"/>
                <w:sz w:val="21"/>
                <w:szCs w:val="21"/>
              </w:rPr>
            </w:pPr>
            <w:r>
              <w:rPr>
                <w:color w:val="333333"/>
                <w:sz w:val="21"/>
                <w:szCs w:val="21"/>
              </w:rPr>
              <w:pict w14:anchorId="2DA4146A">
                <v:rect id="_x0000_i1028" style="width:0;height:1.5pt" o:hralign="center" o:hrstd="t" o:hr="t" fillcolor="#a0a0a0" stroked="f"/>
              </w:pict>
            </w:r>
          </w:p>
        </w:tc>
      </w:tr>
      <w:tr w:rsidR="00B44888" w14:paraId="4500305C" w14:textId="77777777" w:rsidTr="00B44888">
        <w:trPr>
          <w:tblCellSpacing w:w="15" w:type="dxa"/>
        </w:trPr>
        <w:tc>
          <w:tcPr>
            <w:tcW w:w="0" w:type="auto"/>
            <w:vAlign w:val="center"/>
            <w:hideMark/>
          </w:tcPr>
          <w:p w14:paraId="6B4C89E1" w14:textId="77777777" w:rsidR="00B44888" w:rsidRDefault="00B44888">
            <w:pPr>
              <w:spacing w:line="300" w:lineRule="atLeast"/>
              <w:rPr>
                <w:color w:val="333333"/>
                <w:sz w:val="21"/>
                <w:szCs w:val="21"/>
              </w:rPr>
            </w:pPr>
          </w:p>
        </w:tc>
        <w:tc>
          <w:tcPr>
            <w:tcW w:w="0" w:type="auto"/>
            <w:hideMark/>
          </w:tcPr>
          <w:p w14:paraId="72525F57" w14:textId="77777777" w:rsidR="00B44888" w:rsidRDefault="00B44888">
            <w:pPr>
              <w:spacing w:line="300" w:lineRule="atLeast"/>
              <w:rPr>
                <w:color w:val="333333"/>
                <w:sz w:val="21"/>
                <w:szCs w:val="21"/>
              </w:rPr>
            </w:pPr>
            <w:r>
              <w:rPr>
                <w:color w:val="333333"/>
                <w:sz w:val="21"/>
                <w:szCs w:val="21"/>
              </w:rPr>
              <w:t xml:space="preserve">The </w:t>
            </w:r>
            <w:proofErr w:type="gramStart"/>
            <w:r>
              <w:rPr>
                <w:color w:val="333333"/>
                <w:sz w:val="21"/>
                <w:szCs w:val="21"/>
              </w:rPr>
              <w:t>Print .</w:t>
            </w:r>
            <w:proofErr w:type="gramEnd"/>
            <w:r>
              <w:rPr>
                <w:color w:val="333333"/>
                <w:sz w:val="21"/>
                <w:szCs w:val="21"/>
              </w:rPr>
              <w:t xml:space="preserve"> (</w:t>
            </w:r>
            <w:r>
              <w:rPr>
                <w:rStyle w:val="nlmyear"/>
                <w:color w:val="333333"/>
                <w:sz w:val="21"/>
                <w:szCs w:val="21"/>
              </w:rPr>
              <w:t>2020</w:t>
            </w:r>
            <w:r>
              <w:rPr>
                <w:color w:val="333333"/>
                <w:sz w:val="21"/>
                <w:szCs w:val="21"/>
              </w:rPr>
              <w:t>). </w:t>
            </w:r>
            <w:hyperlink r:id="rId38" w:tgtFrame="_blank" w:history="1">
              <w:r>
                <w:rPr>
                  <w:rStyle w:val="Hyperlink"/>
                  <w:color w:val="006ACC"/>
                  <w:sz w:val="21"/>
                  <w:szCs w:val="21"/>
                </w:rPr>
                <w:t>https://theprint.in/in-pictures/stranded-with-no-jobs-due-to-covid-19-lockdown-labourers-head-home-on-foot-govt-buses/390410/</w:t>
              </w:r>
            </w:hyperlink>
            <w:r>
              <w:rPr>
                <w:color w:val="333333"/>
                <w:sz w:val="21"/>
                <w:szCs w:val="21"/>
              </w:rPr>
              <w:br/>
            </w:r>
            <w:hyperlink r:id="rId39" w:history="1">
              <w:r>
                <w:rPr>
                  <w:rStyle w:val="Hyperlink"/>
                  <w:color w:val="006ACC"/>
                  <w:sz w:val="21"/>
                  <w:szCs w:val="21"/>
                </w:rPr>
                <w:t>Google Scholar</w:t>
              </w:r>
            </w:hyperlink>
          </w:p>
          <w:p w14:paraId="5D208E4E" w14:textId="77777777" w:rsidR="00B44888" w:rsidRDefault="00D737BD">
            <w:pPr>
              <w:spacing w:line="300" w:lineRule="atLeast"/>
              <w:rPr>
                <w:color w:val="333333"/>
                <w:sz w:val="21"/>
                <w:szCs w:val="21"/>
              </w:rPr>
            </w:pPr>
            <w:r>
              <w:rPr>
                <w:color w:val="333333"/>
                <w:sz w:val="21"/>
                <w:szCs w:val="21"/>
              </w:rPr>
              <w:pict w14:anchorId="0AAFE9CC">
                <v:rect id="_x0000_i1029" style="width:0;height:1.5pt" o:hralign="center" o:hrstd="t" o:hr="t" fillcolor="#a0a0a0" stroked="f"/>
              </w:pict>
            </w:r>
          </w:p>
        </w:tc>
      </w:tr>
      <w:tr w:rsidR="00B44888" w14:paraId="6E366623" w14:textId="77777777" w:rsidTr="00B44888">
        <w:trPr>
          <w:tblCellSpacing w:w="15" w:type="dxa"/>
        </w:trPr>
        <w:tc>
          <w:tcPr>
            <w:tcW w:w="0" w:type="auto"/>
            <w:vAlign w:val="center"/>
            <w:hideMark/>
          </w:tcPr>
          <w:p w14:paraId="334C1416" w14:textId="77777777" w:rsidR="00B44888" w:rsidRDefault="00B44888">
            <w:pPr>
              <w:spacing w:line="300" w:lineRule="atLeast"/>
              <w:rPr>
                <w:color w:val="333333"/>
                <w:sz w:val="21"/>
                <w:szCs w:val="21"/>
              </w:rPr>
            </w:pPr>
          </w:p>
        </w:tc>
        <w:tc>
          <w:tcPr>
            <w:tcW w:w="0" w:type="auto"/>
            <w:hideMark/>
          </w:tcPr>
          <w:p w14:paraId="08AB6198" w14:textId="77777777" w:rsidR="00B44888" w:rsidRDefault="00B44888">
            <w:pPr>
              <w:spacing w:line="300" w:lineRule="atLeast"/>
              <w:rPr>
                <w:color w:val="333333"/>
                <w:sz w:val="21"/>
                <w:szCs w:val="21"/>
              </w:rPr>
            </w:pPr>
            <w:r>
              <w:rPr>
                <w:color w:val="333333"/>
                <w:sz w:val="21"/>
                <w:szCs w:val="21"/>
              </w:rPr>
              <w:t>Smith, R. D. (</w:t>
            </w:r>
            <w:r>
              <w:rPr>
                <w:rStyle w:val="nlmyear"/>
                <w:color w:val="333333"/>
                <w:sz w:val="21"/>
                <w:szCs w:val="21"/>
              </w:rPr>
              <w:t>2006</w:t>
            </w:r>
            <w:r>
              <w:rPr>
                <w:color w:val="333333"/>
                <w:sz w:val="21"/>
                <w:szCs w:val="21"/>
              </w:rPr>
              <w:t>). </w:t>
            </w:r>
            <w:r>
              <w:rPr>
                <w:rStyle w:val="nlmarticle-title"/>
                <w:color w:val="333333"/>
                <w:sz w:val="21"/>
                <w:szCs w:val="21"/>
              </w:rPr>
              <w:t xml:space="preserve">Responding to global infectious disease outbreaks: Lessons from SARS on the role of risk perception, </w:t>
            </w:r>
            <w:proofErr w:type="gramStart"/>
            <w:r>
              <w:rPr>
                <w:rStyle w:val="nlmarticle-title"/>
                <w:color w:val="333333"/>
                <w:sz w:val="21"/>
                <w:szCs w:val="21"/>
              </w:rPr>
              <w:t>communication</w:t>
            </w:r>
            <w:proofErr w:type="gramEnd"/>
            <w:r>
              <w:rPr>
                <w:rStyle w:val="nlmarticle-title"/>
                <w:color w:val="333333"/>
                <w:sz w:val="21"/>
                <w:szCs w:val="21"/>
              </w:rPr>
              <w:t xml:space="preserve"> and management</w:t>
            </w:r>
            <w:r>
              <w:rPr>
                <w:color w:val="333333"/>
                <w:sz w:val="21"/>
                <w:szCs w:val="21"/>
              </w:rPr>
              <w:t>. Social Science &amp; Medicine, 63(12), </w:t>
            </w:r>
            <w:r>
              <w:rPr>
                <w:rStyle w:val="nlmfpage"/>
                <w:color w:val="333333"/>
                <w:sz w:val="21"/>
                <w:szCs w:val="21"/>
              </w:rPr>
              <w:t>3113</w:t>
            </w:r>
            <w:r>
              <w:rPr>
                <w:color w:val="333333"/>
                <w:sz w:val="21"/>
                <w:szCs w:val="21"/>
              </w:rPr>
              <w:t>–</w:t>
            </w:r>
            <w:r>
              <w:rPr>
                <w:rStyle w:val="nlmlpage"/>
                <w:color w:val="333333"/>
                <w:sz w:val="21"/>
                <w:szCs w:val="21"/>
              </w:rPr>
              <w:t>3123</w:t>
            </w:r>
            <w:r>
              <w:rPr>
                <w:color w:val="333333"/>
                <w:sz w:val="21"/>
                <w:szCs w:val="21"/>
              </w:rPr>
              <w:t>.</w:t>
            </w:r>
            <w:r>
              <w:rPr>
                <w:color w:val="333333"/>
                <w:sz w:val="21"/>
                <w:szCs w:val="21"/>
              </w:rPr>
              <w:br/>
            </w:r>
            <w:hyperlink r:id="rId40" w:history="1">
              <w:r>
                <w:rPr>
                  <w:rStyle w:val="Hyperlink"/>
                  <w:color w:val="006ACC"/>
                  <w:sz w:val="21"/>
                  <w:szCs w:val="21"/>
                </w:rPr>
                <w:t>Google Scholar</w:t>
              </w:r>
            </w:hyperlink>
            <w:r>
              <w:rPr>
                <w:rStyle w:val="ref-xlink"/>
                <w:color w:val="333333"/>
                <w:sz w:val="21"/>
                <w:szCs w:val="21"/>
              </w:rPr>
              <w:t> | </w:t>
            </w:r>
            <w:proofErr w:type="spellStart"/>
            <w:r>
              <w:rPr>
                <w:rStyle w:val="ref-xlink"/>
                <w:color w:val="333333"/>
                <w:sz w:val="21"/>
                <w:szCs w:val="21"/>
              </w:rPr>
              <w:fldChar w:fldCharType="begin"/>
            </w:r>
            <w:r>
              <w:rPr>
                <w:rStyle w:val="ref-xlink"/>
                <w:color w:val="333333"/>
                <w:sz w:val="21"/>
                <w:szCs w:val="21"/>
              </w:rPr>
              <w:instrText xml:space="preserve"> HYPERLINK "https://journals.sagepub.com/servlet/linkout?suffix=bibr6-0020764020922269&amp;dbid=16&amp;doi=10.1177%2F0020764020922269&amp;key=10.1016%2Fj.socscimed.2006.08.004" </w:instrText>
            </w:r>
            <w:r>
              <w:rPr>
                <w:rStyle w:val="ref-xlink"/>
                <w:color w:val="333333"/>
                <w:sz w:val="21"/>
                <w:szCs w:val="21"/>
              </w:rPr>
              <w:fldChar w:fldCharType="separate"/>
            </w:r>
            <w:r>
              <w:rPr>
                <w:rStyle w:val="Hyperlink"/>
                <w:color w:val="006ACC"/>
                <w:sz w:val="21"/>
                <w:szCs w:val="21"/>
              </w:rPr>
              <w:t>Crossref</w:t>
            </w:r>
            <w:proofErr w:type="spellEnd"/>
            <w:r>
              <w:rPr>
                <w:rStyle w:val="ref-xlink"/>
                <w:color w:val="333333"/>
                <w:sz w:val="21"/>
                <w:szCs w:val="21"/>
              </w:rPr>
              <w:fldChar w:fldCharType="end"/>
            </w:r>
            <w:r>
              <w:rPr>
                <w:rStyle w:val="ref-xlink"/>
                <w:color w:val="333333"/>
                <w:sz w:val="21"/>
                <w:szCs w:val="21"/>
              </w:rPr>
              <w:t> | </w:t>
            </w:r>
            <w:hyperlink r:id="rId41" w:history="1">
              <w:r>
                <w:rPr>
                  <w:rStyle w:val="Hyperlink"/>
                  <w:color w:val="006ACC"/>
                  <w:sz w:val="21"/>
                  <w:szCs w:val="21"/>
                </w:rPr>
                <w:t>Medline</w:t>
              </w:r>
            </w:hyperlink>
            <w:r>
              <w:rPr>
                <w:rStyle w:val="ref-xlink"/>
                <w:color w:val="333333"/>
                <w:sz w:val="21"/>
                <w:szCs w:val="21"/>
              </w:rPr>
              <w:t> | </w:t>
            </w:r>
            <w:hyperlink r:id="rId42" w:history="1">
              <w:r>
                <w:rPr>
                  <w:rStyle w:val="Hyperlink"/>
                  <w:color w:val="006ACC"/>
                  <w:sz w:val="21"/>
                  <w:szCs w:val="21"/>
                </w:rPr>
                <w:t>ISI</w:t>
              </w:r>
            </w:hyperlink>
          </w:p>
          <w:p w14:paraId="31CBB047" w14:textId="77777777" w:rsidR="00B44888" w:rsidRDefault="00D737BD">
            <w:pPr>
              <w:spacing w:line="300" w:lineRule="atLeast"/>
              <w:rPr>
                <w:color w:val="333333"/>
                <w:sz w:val="21"/>
                <w:szCs w:val="21"/>
              </w:rPr>
            </w:pPr>
            <w:r>
              <w:rPr>
                <w:color w:val="333333"/>
                <w:sz w:val="21"/>
                <w:szCs w:val="21"/>
              </w:rPr>
              <w:pict w14:anchorId="19A8EEEF">
                <v:rect id="_x0000_i1030" style="width:0;height:1.5pt" o:hralign="center" o:hrstd="t" o:hr="t" fillcolor="#a0a0a0" stroked="f"/>
              </w:pict>
            </w:r>
          </w:p>
        </w:tc>
      </w:tr>
      <w:tr w:rsidR="00B44888" w14:paraId="7BD8B0FC" w14:textId="77777777" w:rsidTr="00B44888">
        <w:trPr>
          <w:tblCellSpacing w:w="15" w:type="dxa"/>
        </w:trPr>
        <w:tc>
          <w:tcPr>
            <w:tcW w:w="0" w:type="auto"/>
            <w:vAlign w:val="center"/>
            <w:hideMark/>
          </w:tcPr>
          <w:p w14:paraId="37F93E75" w14:textId="77777777" w:rsidR="00B44888" w:rsidRDefault="00B44888">
            <w:pPr>
              <w:spacing w:line="300" w:lineRule="atLeast"/>
              <w:rPr>
                <w:color w:val="333333"/>
                <w:sz w:val="21"/>
                <w:szCs w:val="21"/>
              </w:rPr>
            </w:pPr>
          </w:p>
        </w:tc>
        <w:tc>
          <w:tcPr>
            <w:tcW w:w="0" w:type="auto"/>
            <w:hideMark/>
          </w:tcPr>
          <w:p w14:paraId="6FDDDE26" w14:textId="77777777" w:rsidR="00B44888" w:rsidRDefault="00B44888">
            <w:pPr>
              <w:spacing w:line="300" w:lineRule="atLeast"/>
              <w:rPr>
                <w:color w:val="333333"/>
                <w:sz w:val="21"/>
                <w:szCs w:val="21"/>
              </w:rPr>
            </w:pPr>
            <w:r>
              <w:rPr>
                <w:color w:val="333333"/>
                <w:sz w:val="21"/>
                <w:szCs w:val="21"/>
              </w:rPr>
              <w:t xml:space="preserve">Stickley, A., </w:t>
            </w:r>
            <w:proofErr w:type="spellStart"/>
            <w:r>
              <w:rPr>
                <w:color w:val="333333"/>
                <w:sz w:val="21"/>
                <w:szCs w:val="21"/>
              </w:rPr>
              <w:t>Koyanagi</w:t>
            </w:r>
            <w:proofErr w:type="spellEnd"/>
            <w:r>
              <w:rPr>
                <w:color w:val="333333"/>
                <w:sz w:val="21"/>
                <w:szCs w:val="21"/>
              </w:rPr>
              <w:t>, A. (</w:t>
            </w:r>
            <w:r>
              <w:rPr>
                <w:rStyle w:val="nlmyear"/>
                <w:color w:val="333333"/>
                <w:sz w:val="21"/>
                <w:szCs w:val="21"/>
              </w:rPr>
              <w:t>2016</w:t>
            </w:r>
            <w:r>
              <w:rPr>
                <w:color w:val="333333"/>
                <w:sz w:val="21"/>
                <w:szCs w:val="21"/>
              </w:rPr>
              <w:t>). </w:t>
            </w:r>
            <w:r>
              <w:rPr>
                <w:rStyle w:val="nlmarticle-title"/>
                <w:color w:val="333333"/>
                <w:sz w:val="21"/>
                <w:szCs w:val="21"/>
              </w:rPr>
              <w:t xml:space="preserve">Loneliness, common mental disorders and suicidal </w:t>
            </w:r>
            <w:proofErr w:type="spellStart"/>
            <w:r>
              <w:rPr>
                <w:rStyle w:val="nlmarticle-title"/>
                <w:color w:val="333333"/>
                <w:sz w:val="21"/>
                <w:szCs w:val="21"/>
              </w:rPr>
              <w:t>behavior</w:t>
            </w:r>
            <w:proofErr w:type="spellEnd"/>
            <w:r>
              <w:rPr>
                <w:rStyle w:val="nlmarticle-title"/>
                <w:color w:val="333333"/>
                <w:sz w:val="21"/>
                <w:szCs w:val="21"/>
              </w:rPr>
              <w:t>: Findings from a general population survey</w:t>
            </w:r>
            <w:r>
              <w:rPr>
                <w:color w:val="333333"/>
                <w:sz w:val="21"/>
                <w:szCs w:val="21"/>
              </w:rPr>
              <w:t>. Journal of Affective Disorders, 197, </w:t>
            </w:r>
            <w:r>
              <w:rPr>
                <w:rStyle w:val="nlmfpage"/>
                <w:color w:val="333333"/>
                <w:sz w:val="21"/>
                <w:szCs w:val="21"/>
              </w:rPr>
              <w:t>81</w:t>
            </w:r>
            <w:r>
              <w:rPr>
                <w:color w:val="333333"/>
                <w:sz w:val="21"/>
                <w:szCs w:val="21"/>
              </w:rPr>
              <w:t>–</w:t>
            </w:r>
            <w:r>
              <w:rPr>
                <w:rStyle w:val="nlmlpage"/>
                <w:color w:val="333333"/>
                <w:sz w:val="21"/>
                <w:szCs w:val="21"/>
              </w:rPr>
              <w:t>87</w:t>
            </w:r>
            <w:r>
              <w:rPr>
                <w:color w:val="333333"/>
                <w:sz w:val="21"/>
                <w:szCs w:val="21"/>
              </w:rPr>
              <w:t>.</w:t>
            </w:r>
            <w:r>
              <w:rPr>
                <w:color w:val="333333"/>
                <w:sz w:val="21"/>
                <w:szCs w:val="21"/>
              </w:rPr>
              <w:br/>
            </w:r>
            <w:hyperlink r:id="rId43" w:history="1">
              <w:r>
                <w:rPr>
                  <w:rStyle w:val="Hyperlink"/>
                  <w:color w:val="006ACC"/>
                  <w:sz w:val="21"/>
                  <w:szCs w:val="21"/>
                </w:rPr>
                <w:t>Google Scholar</w:t>
              </w:r>
            </w:hyperlink>
            <w:r>
              <w:rPr>
                <w:rStyle w:val="ref-xlink"/>
                <w:color w:val="333333"/>
                <w:sz w:val="21"/>
                <w:szCs w:val="21"/>
              </w:rPr>
              <w:t> | </w:t>
            </w:r>
            <w:proofErr w:type="spellStart"/>
            <w:r>
              <w:rPr>
                <w:rStyle w:val="ref-xlink"/>
                <w:color w:val="333333"/>
                <w:sz w:val="21"/>
                <w:szCs w:val="21"/>
              </w:rPr>
              <w:fldChar w:fldCharType="begin"/>
            </w:r>
            <w:r>
              <w:rPr>
                <w:rStyle w:val="ref-xlink"/>
                <w:color w:val="333333"/>
                <w:sz w:val="21"/>
                <w:szCs w:val="21"/>
              </w:rPr>
              <w:instrText xml:space="preserve"> HYPERLINK "https://journals.sagepub.com/servlet/linkout?suffix=bibr7-0020764020922269&amp;dbid=16&amp;doi=10.1177%2F0020764020922269&amp;key=10.1016%2Fj.jad.2016.02.054" </w:instrText>
            </w:r>
            <w:r>
              <w:rPr>
                <w:rStyle w:val="ref-xlink"/>
                <w:color w:val="333333"/>
                <w:sz w:val="21"/>
                <w:szCs w:val="21"/>
              </w:rPr>
              <w:fldChar w:fldCharType="separate"/>
            </w:r>
            <w:r>
              <w:rPr>
                <w:rStyle w:val="Hyperlink"/>
                <w:color w:val="006ACC"/>
                <w:sz w:val="21"/>
                <w:szCs w:val="21"/>
              </w:rPr>
              <w:t>Crossref</w:t>
            </w:r>
            <w:proofErr w:type="spellEnd"/>
            <w:r>
              <w:rPr>
                <w:rStyle w:val="ref-xlink"/>
                <w:color w:val="333333"/>
                <w:sz w:val="21"/>
                <w:szCs w:val="21"/>
              </w:rPr>
              <w:fldChar w:fldCharType="end"/>
            </w:r>
            <w:r>
              <w:rPr>
                <w:rStyle w:val="ref-xlink"/>
                <w:color w:val="333333"/>
                <w:sz w:val="21"/>
                <w:szCs w:val="21"/>
              </w:rPr>
              <w:t> | </w:t>
            </w:r>
            <w:hyperlink r:id="rId44" w:history="1">
              <w:r>
                <w:rPr>
                  <w:rStyle w:val="Hyperlink"/>
                  <w:color w:val="006ACC"/>
                  <w:sz w:val="21"/>
                  <w:szCs w:val="21"/>
                </w:rPr>
                <w:t>Medline</w:t>
              </w:r>
            </w:hyperlink>
          </w:p>
          <w:p w14:paraId="2DA05B3B" w14:textId="77777777" w:rsidR="00B44888" w:rsidRDefault="00D737BD">
            <w:pPr>
              <w:spacing w:line="300" w:lineRule="atLeast"/>
              <w:rPr>
                <w:color w:val="333333"/>
                <w:sz w:val="21"/>
                <w:szCs w:val="21"/>
              </w:rPr>
            </w:pPr>
            <w:r>
              <w:rPr>
                <w:color w:val="333333"/>
                <w:sz w:val="21"/>
                <w:szCs w:val="21"/>
              </w:rPr>
              <w:pict w14:anchorId="00E306AB">
                <v:rect id="_x0000_i1031" style="width:0;height:1.5pt" o:hralign="center" o:hrstd="t" o:hr="t" fillcolor="#a0a0a0" stroked="f"/>
              </w:pict>
            </w:r>
          </w:p>
        </w:tc>
      </w:tr>
      <w:tr w:rsidR="00B44888" w14:paraId="41C6A65A" w14:textId="77777777" w:rsidTr="00B44888">
        <w:trPr>
          <w:tblCellSpacing w:w="15" w:type="dxa"/>
        </w:trPr>
        <w:tc>
          <w:tcPr>
            <w:tcW w:w="0" w:type="auto"/>
            <w:vAlign w:val="center"/>
            <w:hideMark/>
          </w:tcPr>
          <w:p w14:paraId="430AA97C" w14:textId="77777777" w:rsidR="00B44888" w:rsidRDefault="00B44888">
            <w:pPr>
              <w:spacing w:line="300" w:lineRule="atLeast"/>
              <w:rPr>
                <w:color w:val="333333"/>
                <w:sz w:val="21"/>
                <w:szCs w:val="21"/>
              </w:rPr>
            </w:pPr>
          </w:p>
        </w:tc>
        <w:tc>
          <w:tcPr>
            <w:tcW w:w="0" w:type="auto"/>
            <w:hideMark/>
          </w:tcPr>
          <w:p w14:paraId="0B14D04B" w14:textId="77777777" w:rsidR="00B44888" w:rsidRDefault="00B44888">
            <w:pPr>
              <w:spacing w:line="300" w:lineRule="atLeast"/>
              <w:rPr>
                <w:color w:val="333333"/>
                <w:sz w:val="21"/>
                <w:szCs w:val="21"/>
              </w:rPr>
            </w:pPr>
            <w:proofErr w:type="spellStart"/>
            <w:r>
              <w:rPr>
                <w:color w:val="333333"/>
                <w:sz w:val="21"/>
                <w:szCs w:val="21"/>
              </w:rPr>
              <w:t>Torales</w:t>
            </w:r>
            <w:proofErr w:type="spellEnd"/>
            <w:r>
              <w:rPr>
                <w:color w:val="333333"/>
                <w:sz w:val="21"/>
                <w:szCs w:val="21"/>
              </w:rPr>
              <w:t xml:space="preserve">, J., O’Higgins, M., </w:t>
            </w:r>
            <w:proofErr w:type="spellStart"/>
            <w:r>
              <w:rPr>
                <w:color w:val="333333"/>
                <w:sz w:val="21"/>
                <w:szCs w:val="21"/>
              </w:rPr>
              <w:t>Castaldelli</w:t>
            </w:r>
            <w:proofErr w:type="spellEnd"/>
            <w:r>
              <w:rPr>
                <w:color w:val="333333"/>
                <w:sz w:val="21"/>
                <w:szCs w:val="21"/>
              </w:rPr>
              <w:t xml:space="preserve">-Maia, J. M., </w:t>
            </w:r>
            <w:proofErr w:type="spellStart"/>
            <w:r>
              <w:rPr>
                <w:color w:val="333333"/>
                <w:sz w:val="21"/>
                <w:szCs w:val="21"/>
              </w:rPr>
              <w:t>Ventriglio</w:t>
            </w:r>
            <w:proofErr w:type="spellEnd"/>
            <w:r>
              <w:rPr>
                <w:color w:val="333333"/>
                <w:sz w:val="21"/>
                <w:szCs w:val="21"/>
              </w:rPr>
              <w:t>, A. (</w:t>
            </w:r>
            <w:r>
              <w:rPr>
                <w:rStyle w:val="nlmyear"/>
                <w:color w:val="333333"/>
                <w:sz w:val="21"/>
                <w:szCs w:val="21"/>
              </w:rPr>
              <w:t>2020</w:t>
            </w:r>
            <w:r>
              <w:rPr>
                <w:color w:val="333333"/>
                <w:sz w:val="21"/>
                <w:szCs w:val="21"/>
              </w:rPr>
              <w:t>). </w:t>
            </w:r>
            <w:r>
              <w:rPr>
                <w:rStyle w:val="nlmarticle-title"/>
                <w:color w:val="333333"/>
                <w:sz w:val="21"/>
                <w:szCs w:val="21"/>
              </w:rPr>
              <w:t>The outbreak of COVID-19 coronavirus and its impact on global mental health</w:t>
            </w:r>
            <w:r>
              <w:rPr>
                <w:color w:val="333333"/>
                <w:sz w:val="21"/>
                <w:szCs w:val="21"/>
              </w:rPr>
              <w:t>. International Journal of Social Psychiatry. Advance online publication. </w:t>
            </w:r>
            <w:hyperlink r:id="rId45" w:tgtFrame="_blank" w:history="1">
              <w:r>
                <w:rPr>
                  <w:rStyle w:val="Hyperlink"/>
                  <w:color w:val="006ACC"/>
                  <w:sz w:val="21"/>
                  <w:szCs w:val="21"/>
                </w:rPr>
                <w:t>https://doi.org/10.1177/0020764020915212</w:t>
              </w:r>
            </w:hyperlink>
            <w:r>
              <w:rPr>
                <w:color w:val="333333"/>
                <w:sz w:val="21"/>
                <w:szCs w:val="21"/>
              </w:rPr>
              <w:br/>
            </w:r>
            <w:hyperlink r:id="rId46" w:history="1">
              <w:r>
                <w:rPr>
                  <w:rStyle w:val="Hyperlink"/>
                  <w:color w:val="006ACC"/>
                  <w:sz w:val="21"/>
                  <w:szCs w:val="21"/>
                </w:rPr>
                <w:t>Google Scholar</w:t>
              </w:r>
            </w:hyperlink>
          </w:p>
          <w:p w14:paraId="38878358" w14:textId="77777777" w:rsidR="00B44888" w:rsidRDefault="00D737BD">
            <w:pPr>
              <w:spacing w:line="300" w:lineRule="atLeast"/>
              <w:rPr>
                <w:color w:val="333333"/>
                <w:sz w:val="21"/>
                <w:szCs w:val="21"/>
              </w:rPr>
            </w:pPr>
            <w:r>
              <w:rPr>
                <w:color w:val="333333"/>
                <w:sz w:val="21"/>
                <w:szCs w:val="21"/>
              </w:rPr>
              <w:pict w14:anchorId="2083784F">
                <v:rect id="_x0000_i1032" style="width:0;height:1.5pt" o:hralign="center" o:hrstd="t" o:hr="t" fillcolor="#a0a0a0" stroked="f"/>
              </w:pict>
            </w:r>
          </w:p>
        </w:tc>
      </w:tr>
      <w:tr w:rsidR="00B44888" w14:paraId="121201E0" w14:textId="77777777" w:rsidTr="00B44888">
        <w:trPr>
          <w:tblCellSpacing w:w="15" w:type="dxa"/>
        </w:trPr>
        <w:tc>
          <w:tcPr>
            <w:tcW w:w="0" w:type="auto"/>
            <w:vAlign w:val="center"/>
            <w:hideMark/>
          </w:tcPr>
          <w:p w14:paraId="7CE8AD4C" w14:textId="77777777" w:rsidR="00B44888" w:rsidRDefault="00B44888">
            <w:pPr>
              <w:spacing w:line="300" w:lineRule="atLeast"/>
              <w:rPr>
                <w:color w:val="333333"/>
                <w:sz w:val="21"/>
                <w:szCs w:val="21"/>
              </w:rPr>
            </w:pPr>
          </w:p>
        </w:tc>
        <w:tc>
          <w:tcPr>
            <w:tcW w:w="0" w:type="auto"/>
            <w:hideMark/>
          </w:tcPr>
          <w:p w14:paraId="054D3E50" w14:textId="77777777" w:rsidR="00B44888" w:rsidRDefault="00B44888">
            <w:pPr>
              <w:spacing w:line="300" w:lineRule="atLeast"/>
              <w:rPr>
                <w:color w:val="333333"/>
                <w:sz w:val="21"/>
                <w:szCs w:val="21"/>
              </w:rPr>
            </w:pPr>
            <w:r>
              <w:rPr>
                <w:color w:val="333333"/>
                <w:sz w:val="21"/>
                <w:szCs w:val="21"/>
              </w:rPr>
              <w:t>Valkenburg, P. M., Peter, J. (</w:t>
            </w:r>
            <w:r>
              <w:rPr>
                <w:rStyle w:val="nlmyear"/>
                <w:color w:val="333333"/>
                <w:sz w:val="21"/>
                <w:szCs w:val="21"/>
              </w:rPr>
              <w:t>2008</w:t>
            </w:r>
            <w:r>
              <w:rPr>
                <w:color w:val="333333"/>
                <w:sz w:val="21"/>
                <w:szCs w:val="21"/>
              </w:rPr>
              <w:t>). </w:t>
            </w:r>
            <w:r>
              <w:rPr>
                <w:rStyle w:val="nlmarticle-title"/>
                <w:color w:val="333333"/>
                <w:sz w:val="21"/>
                <w:szCs w:val="21"/>
              </w:rPr>
              <w:t>Adolescents’ identity experiments on the Internet: Consequences for social competence and self-concept unity</w:t>
            </w:r>
            <w:r>
              <w:rPr>
                <w:color w:val="333333"/>
                <w:sz w:val="21"/>
                <w:szCs w:val="21"/>
              </w:rPr>
              <w:t>. Communication Research, 35(2), </w:t>
            </w:r>
            <w:r>
              <w:rPr>
                <w:rStyle w:val="nlmfpage"/>
                <w:color w:val="333333"/>
                <w:sz w:val="21"/>
                <w:szCs w:val="21"/>
              </w:rPr>
              <w:t>208</w:t>
            </w:r>
            <w:r>
              <w:rPr>
                <w:color w:val="333333"/>
                <w:sz w:val="21"/>
                <w:szCs w:val="21"/>
              </w:rPr>
              <w:t>–</w:t>
            </w:r>
            <w:r>
              <w:rPr>
                <w:rStyle w:val="nlmlpage"/>
                <w:color w:val="333333"/>
                <w:sz w:val="21"/>
                <w:szCs w:val="21"/>
              </w:rPr>
              <w:t>231</w:t>
            </w:r>
            <w:r>
              <w:rPr>
                <w:color w:val="333333"/>
                <w:sz w:val="21"/>
                <w:szCs w:val="21"/>
              </w:rPr>
              <w:t>.</w:t>
            </w:r>
            <w:r>
              <w:rPr>
                <w:color w:val="333333"/>
                <w:sz w:val="21"/>
                <w:szCs w:val="21"/>
              </w:rPr>
              <w:br/>
            </w:r>
            <w:hyperlink r:id="rId47" w:history="1">
              <w:r>
                <w:rPr>
                  <w:rStyle w:val="Hyperlink"/>
                  <w:color w:val="006ACC"/>
                  <w:sz w:val="21"/>
                  <w:szCs w:val="21"/>
                </w:rPr>
                <w:t>Google Scholar</w:t>
              </w:r>
            </w:hyperlink>
            <w:r>
              <w:rPr>
                <w:rStyle w:val="ref-xlink"/>
                <w:color w:val="333333"/>
                <w:sz w:val="21"/>
                <w:szCs w:val="21"/>
              </w:rPr>
              <w:t> | </w:t>
            </w:r>
            <w:hyperlink r:id="rId48" w:history="1">
              <w:r>
                <w:rPr>
                  <w:rStyle w:val="Hyperlink"/>
                  <w:color w:val="006ACC"/>
                  <w:sz w:val="21"/>
                  <w:szCs w:val="21"/>
                </w:rPr>
                <w:t>SAGE Journals</w:t>
              </w:r>
            </w:hyperlink>
            <w:r>
              <w:rPr>
                <w:rStyle w:val="ref-xlink"/>
                <w:color w:val="333333"/>
                <w:sz w:val="21"/>
                <w:szCs w:val="21"/>
              </w:rPr>
              <w:t> | </w:t>
            </w:r>
            <w:hyperlink r:id="rId49" w:history="1">
              <w:r>
                <w:rPr>
                  <w:rStyle w:val="Hyperlink"/>
                  <w:color w:val="006ACC"/>
                  <w:sz w:val="21"/>
                  <w:szCs w:val="21"/>
                </w:rPr>
                <w:t>ISI</w:t>
              </w:r>
            </w:hyperlink>
          </w:p>
          <w:p w14:paraId="7F5C46B8" w14:textId="77777777" w:rsidR="00B44888" w:rsidRDefault="00D737BD">
            <w:pPr>
              <w:spacing w:line="300" w:lineRule="atLeast"/>
              <w:rPr>
                <w:color w:val="333333"/>
                <w:sz w:val="21"/>
                <w:szCs w:val="21"/>
              </w:rPr>
            </w:pPr>
            <w:r>
              <w:rPr>
                <w:color w:val="333333"/>
                <w:sz w:val="21"/>
                <w:szCs w:val="21"/>
              </w:rPr>
              <w:lastRenderedPageBreak/>
              <w:pict w14:anchorId="6EAB2C4A">
                <v:rect id="_x0000_i1033" style="width:0;height:1.5pt" o:hralign="center" o:hrstd="t" o:hr="t" fillcolor="#a0a0a0" stroked="f"/>
              </w:pict>
            </w:r>
          </w:p>
        </w:tc>
      </w:tr>
      <w:tr w:rsidR="00B44888" w14:paraId="3674DEF6" w14:textId="77777777" w:rsidTr="00B44888">
        <w:trPr>
          <w:tblCellSpacing w:w="15" w:type="dxa"/>
        </w:trPr>
        <w:tc>
          <w:tcPr>
            <w:tcW w:w="0" w:type="auto"/>
            <w:vAlign w:val="center"/>
            <w:hideMark/>
          </w:tcPr>
          <w:p w14:paraId="57DE99C2" w14:textId="77777777" w:rsidR="00B44888" w:rsidRDefault="00B44888">
            <w:pPr>
              <w:spacing w:line="300" w:lineRule="atLeast"/>
              <w:rPr>
                <w:color w:val="333333"/>
                <w:sz w:val="21"/>
                <w:szCs w:val="21"/>
              </w:rPr>
            </w:pPr>
          </w:p>
        </w:tc>
        <w:tc>
          <w:tcPr>
            <w:tcW w:w="0" w:type="auto"/>
            <w:hideMark/>
          </w:tcPr>
          <w:p w14:paraId="11BD87D6" w14:textId="77777777" w:rsidR="00B44888" w:rsidRDefault="00B44888">
            <w:pPr>
              <w:spacing w:line="300" w:lineRule="atLeast"/>
              <w:rPr>
                <w:color w:val="333333"/>
                <w:sz w:val="21"/>
                <w:szCs w:val="21"/>
              </w:rPr>
            </w:pPr>
            <w:r>
              <w:rPr>
                <w:color w:val="333333"/>
                <w:sz w:val="21"/>
                <w:szCs w:val="21"/>
              </w:rPr>
              <w:t>Wilson, R. S., Krueger, K. R., Arnold, S. E., Schneider, J. A., Kelly, J. F., Barnes, L. L., . . .Bennett, D. A. (</w:t>
            </w:r>
            <w:r>
              <w:rPr>
                <w:rStyle w:val="nlmyear"/>
                <w:color w:val="333333"/>
                <w:sz w:val="21"/>
                <w:szCs w:val="21"/>
              </w:rPr>
              <w:t>2007</w:t>
            </w:r>
            <w:r>
              <w:rPr>
                <w:color w:val="333333"/>
                <w:sz w:val="21"/>
                <w:szCs w:val="21"/>
              </w:rPr>
              <w:t>). </w:t>
            </w:r>
            <w:r>
              <w:rPr>
                <w:rStyle w:val="nlmarticle-title"/>
                <w:color w:val="333333"/>
                <w:sz w:val="21"/>
                <w:szCs w:val="21"/>
              </w:rPr>
              <w:t>Loneliness and risk of Alzheimer disease</w:t>
            </w:r>
            <w:r>
              <w:rPr>
                <w:color w:val="333333"/>
                <w:sz w:val="21"/>
                <w:szCs w:val="21"/>
              </w:rPr>
              <w:t>. Archives of General Psychiatry, 64(2), </w:t>
            </w:r>
            <w:r>
              <w:rPr>
                <w:rStyle w:val="nlmfpage"/>
                <w:color w:val="333333"/>
                <w:sz w:val="21"/>
                <w:szCs w:val="21"/>
              </w:rPr>
              <w:t>234</w:t>
            </w:r>
            <w:r>
              <w:rPr>
                <w:color w:val="333333"/>
                <w:sz w:val="21"/>
                <w:szCs w:val="21"/>
              </w:rPr>
              <w:t>–</w:t>
            </w:r>
            <w:r>
              <w:rPr>
                <w:rStyle w:val="nlmlpage"/>
                <w:color w:val="333333"/>
                <w:sz w:val="21"/>
                <w:szCs w:val="21"/>
              </w:rPr>
              <w:t>240</w:t>
            </w:r>
            <w:r>
              <w:rPr>
                <w:color w:val="333333"/>
                <w:sz w:val="21"/>
                <w:szCs w:val="21"/>
              </w:rPr>
              <w:t>.</w:t>
            </w:r>
            <w:r>
              <w:rPr>
                <w:color w:val="333333"/>
                <w:sz w:val="21"/>
                <w:szCs w:val="21"/>
              </w:rPr>
              <w:br/>
            </w:r>
            <w:hyperlink r:id="rId50" w:history="1">
              <w:r>
                <w:rPr>
                  <w:rStyle w:val="Hyperlink"/>
                  <w:color w:val="006ACC"/>
                  <w:sz w:val="21"/>
                  <w:szCs w:val="21"/>
                </w:rPr>
                <w:t>Google Scholar</w:t>
              </w:r>
            </w:hyperlink>
            <w:r>
              <w:rPr>
                <w:rStyle w:val="ref-xlink"/>
                <w:color w:val="333333"/>
                <w:sz w:val="21"/>
                <w:szCs w:val="21"/>
              </w:rPr>
              <w:t> | </w:t>
            </w:r>
            <w:proofErr w:type="spellStart"/>
            <w:r>
              <w:rPr>
                <w:rStyle w:val="ref-xlink"/>
                <w:color w:val="333333"/>
                <w:sz w:val="21"/>
                <w:szCs w:val="21"/>
              </w:rPr>
              <w:fldChar w:fldCharType="begin"/>
            </w:r>
            <w:r>
              <w:rPr>
                <w:rStyle w:val="ref-xlink"/>
                <w:color w:val="333333"/>
                <w:sz w:val="21"/>
                <w:szCs w:val="21"/>
              </w:rPr>
              <w:instrText xml:space="preserve"> HYPERLINK "https://journals.sagepub.com/servlet/linkout?suffix=bibr10-0020764020922269&amp;dbid=16&amp;doi=10.1177%2F0020764020922269&amp;key=10.1001%2Farchpsyc.64.2.234" </w:instrText>
            </w:r>
            <w:r>
              <w:rPr>
                <w:rStyle w:val="ref-xlink"/>
                <w:color w:val="333333"/>
                <w:sz w:val="21"/>
                <w:szCs w:val="21"/>
              </w:rPr>
              <w:fldChar w:fldCharType="separate"/>
            </w:r>
            <w:r>
              <w:rPr>
                <w:rStyle w:val="Hyperlink"/>
                <w:color w:val="006ACC"/>
                <w:sz w:val="21"/>
                <w:szCs w:val="21"/>
              </w:rPr>
              <w:t>Crossref</w:t>
            </w:r>
            <w:proofErr w:type="spellEnd"/>
            <w:r>
              <w:rPr>
                <w:rStyle w:val="ref-xlink"/>
                <w:color w:val="333333"/>
                <w:sz w:val="21"/>
                <w:szCs w:val="21"/>
              </w:rPr>
              <w:fldChar w:fldCharType="end"/>
            </w:r>
            <w:r>
              <w:rPr>
                <w:rStyle w:val="ref-xlink"/>
                <w:color w:val="333333"/>
                <w:sz w:val="21"/>
                <w:szCs w:val="21"/>
              </w:rPr>
              <w:t> | </w:t>
            </w:r>
            <w:hyperlink r:id="rId51" w:history="1">
              <w:r>
                <w:rPr>
                  <w:rStyle w:val="Hyperlink"/>
                  <w:color w:val="006ACC"/>
                  <w:sz w:val="21"/>
                  <w:szCs w:val="21"/>
                </w:rPr>
                <w:t>Medline</w:t>
              </w:r>
            </w:hyperlink>
          </w:p>
          <w:p w14:paraId="2F10E6D9" w14:textId="77777777" w:rsidR="00B44888" w:rsidRDefault="00D737BD">
            <w:pPr>
              <w:spacing w:line="300" w:lineRule="atLeast"/>
              <w:rPr>
                <w:color w:val="333333"/>
                <w:sz w:val="21"/>
                <w:szCs w:val="21"/>
              </w:rPr>
            </w:pPr>
            <w:r>
              <w:rPr>
                <w:color w:val="333333"/>
                <w:sz w:val="21"/>
                <w:szCs w:val="21"/>
              </w:rPr>
              <w:pict w14:anchorId="37CF0410">
                <v:rect id="_x0000_i1034" style="width:0;height:1.5pt" o:hralign="center" o:hrstd="t" o:hr="t" fillcolor="#a0a0a0" stroked="f"/>
              </w:pict>
            </w:r>
          </w:p>
        </w:tc>
      </w:tr>
      <w:tr w:rsidR="00B44888" w14:paraId="6F88C697" w14:textId="77777777" w:rsidTr="00B44888">
        <w:trPr>
          <w:tblCellSpacing w:w="15" w:type="dxa"/>
        </w:trPr>
        <w:tc>
          <w:tcPr>
            <w:tcW w:w="0" w:type="auto"/>
            <w:vAlign w:val="center"/>
            <w:hideMark/>
          </w:tcPr>
          <w:p w14:paraId="3C9A4BD3" w14:textId="77777777" w:rsidR="00B44888" w:rsidRDefault="00B44888">
            <w:pPr>
              <w:spacing w:line="300" w:lineRule="atLeast"/>
              <w:rPr>
                <w:color w:val="333333"/>
                <w:sz w:val="21"/>
                <w:szCs w:val="21"/>
              </w:rPr>
            </w:pPr>
          </w:p>
        </w:tc>
        <w:tc>
          <w:tcPr>
            <w:tcW w:w="0" w:type="auto"/>
            <w:hideMark/>
          </w:tcPr>
          <w:p w14:paraId="065BA9EF" w14:textId="77777777" w:rsidR="00B44888" w:rsidRDefault="00B44888">
            <w:pPr>
              <w:spacing w:line="300" w:lineRule="atLeast"/>
              <w:rPr>
                <w:color w:val="333333"/>
                <w:sz w:val="21"/>
                <w:szCs w:val="21"/>
              </w:rPr>
            </w:pPr>
            <w:r>
              <w:rPr>
                <w:color w:val="333333"/>
                <w:sz w:val="21"/>
                <w:szCs w:val="21"/>
              </w:rPr>
              <w:t xml:space="preserve">World Health </w:t>
            </w:r>
            <w:proofErr w:type="gramStart"/>
            <w:r>
              <w:rPr>
                <w:color w:val="333333"/>
                <w:sz w:val="21"/>
                <w:szCs w:val="21"/>
              </w:rPr>
              <w:t>Organization .</w:t>
            </w:r>
            <w:proofErr w:type="gramEnd"/>
            <w:r>
              <w:rPr>
                <w:color w:val="333333"/>
                <w:sz w:val="21"/>
                <w:szCs w:val="21"/>
              </w:rPr>
              <w:t xml:space="preserve"> (</w:t>
            </w:r>
            <w:r>
              <w:rPr>
                <w:rStyle w:val="nlmyear"/>
                <w:color w:val="333333"/>
                <w:sz w:val="21"/>
                <w:szCs w:val="21"/>
              </w:rPr>
              <w:t>2019</w:t>
            </w:r>
            <w:r>
              <w:rPr>
                <w:color w:val="333333"/>
                <w:sz w:val="21"/>
                <w:szCs w:val="21"/>
              </w:rPr>
              <w:t>). </w:t>
            </w:r>
            <w:hyperlink r:id="rId52" w:tgtFrame="_blank" w:history="1">
              <w:r>
                <w:rPr>
                  <w:rStyle w:val="Hyperlink"/>
                  <w:color w:val="006ACC"/>
                  <w:sz w:val="21"/>
                  <w:szCs w:val="21"/>
                </w:rPr>
                <w:t>https://www.who.int/emergencies/diseases/novel-coronavirus-2019</w:t>
              </w:r>
            </w:hyperlink>
            <w:r>
              <w:rPr>
                <w:color w:val="333333"/>
                <w:sz w:val="21"/>
                <w:szCs w:val="21"/>
              </w:rPr>
              <w:br/>
            </w:r>
            <w:hyperlink r:id="rId53" w:history="1">
              <w:r>
                <w:rPr>
                  <w:rStyle w:val="Hyperlink"/>
                  <w:color w:val="006ACC"/>
                  <w:sz w:val="21"/>
                  <w:szCs w:val="21"/>
                </w:rPr>
                <w:t>Google Scholar</w:t>
              </w:r>
            </w:hyperlink>
          </w:p>
          <w:p w14:paraId="0592E5DB" w14:textId="77777777" w:rsidR="00B44888" w:rsidRDefault="00D737BD">
            <w:pPr>
              <w:spacing w:line="300" w:lineRule="atLeast"/>
              <w:rPr>
                <w:color w:val="333333"/>
                <w:sz w:val="21"/>
                <w:szCs w:val="21"/>
              </w:rPr>
            </w:pPr>
            <w:r>
              <w:rPr>
                <w:color w:val="333333"/>
                <w:sz w:val="21"/>
                <w:szCs w:val="21"/>
              </w:rPr>
              <w:pict w14:anchorId="1BDBAEB5">
                <v:rect id="_x0000_i1035" style="width:0;height:1.5pt" o:hralign="center" o:hrstd="t" o:hr="t" fillcolor="#a0a0a0" stroked="f"/>
              </w:pict>
            </w:r>
          </w:p>
        </w:tc>
      </w:tr>
      <w:tr w:rsidR="00B44888" w14:paraId="205EEE89" w14:textId="77777777" w:rsidTr="00B44888">
        <w:trPr>
          <w:tblCellSpacing w:w="15" w:type="dxa"/>
        </w:trPr>
        <w:tc>
          <w:tcPr>
            <w:tcW w:w="0" w:type="auto"/>
            <w:vAlign w:val="center"/>
            <w:hideMark/>
          </w:tcPr>
          <w:p w14:paraId="6D378C5C" w14:textId="77777777" w:rsidR="00B44888" w:rsidRDefault="00B44888">
            <w:pPr>
              <w:spacing w:line="300" w:lineRule="atLeast"/>
              <w:rPr>
                <w:color w:val="333333"/>
                <w:sz w:val="21"/>
                <w:szCs w:val="21"/>
              </w:rPr>
            </w:pPr>
          </w:p>
        </w:tc>
        <w:tc>
          <w:tcPr>
            <w:tcW w:w="0" w:type="auto"/>
            <w:hideMark/>
          </w:tcPr>
          <w:p w14:paraId="071088DB" w14:textId="77777777" w:rsidR="00B44888" w:rsidRDefault="00B44888">
            <w:pPr>
              <w:spacing w:line="300" w:lineRule="atLeast"/>
              <w:rPr>
                <w:color w:val="333333"/>
                <w:sz w:val="21"/>
                <w:szCs w:val="21"/>
              </w:rPr>
            </w:pPr>
            <w:r>
              <w:rPr>
                <w:color w:val="333333"/>
                <w:sz w:val="21"/>
                <w:szCs w:val="21"/>
              </w:rPr>
              <w:t>Yang, Y., Li, W., Zhang, Q., Zhang, L., Cheung, T., Xiang, Y. T. (</w:t>
            </w:r>
            <w:r>
              <w:rPr>
                <w:rStyle w:val="nlmyear"/>
                <w:color w:val="333333"/>
                <w:sz w:val="21"/>
                <w:szCs w:val="21"/>
              </w:rPr>
              <w:t>2020</w:t>
            </w:r>
            <w:r>
              <w:rPr>
                <w:color w:val="333333"/>
                <w:sz w:val="21"/>
                <w:szCs w:val="21"/>
              </w:rPr>
              <w:t>). </w:t>
            </w:r>
            <w:r>
              <w:rPr>
                <w:rStyle w:val="nlmarticle-title"/>
                <w:color w:val="333333"/>
                <w:sz w:val="21"/>
                <w:szCs w:val="21"/>
              </w:rPr>
              <w:t>Mental health services for older adults in China during the COVID-19 outbreak</w:t>
            </w:r>
            <w:r>
              <w:rPr>
                <w:color w:val="333333"/>
                <w:sz w:val="21"/>
                <w:szCs w:val="21"/>
              </w:rPr>
              <w:t>. The Lancet Psychiatry, 7(4), e19.</w:t>
            </w:r>
            <w:r>
              <w:rPr>
                <w:color w:val="333333"/>
                <w:sz w:val="21"/>
                <w:szCs w:val="21"/>
              </w:rPr>
              <w:br/>
            </w:r>
            <w:hyperlink r:id="rId54" w:history="1">
              <w:r>
                <w:rPr>
                  <w:rStyle w:val="Hyperlink"/>
                  <w:color w:val="006ACC"/>
                  <w:sz w:val="21"/>
                  <w:szCs w:val="21"/>
                </w:rPr>
                <w:t>Google Scholar</w:t>
              </w:r>
            </w:hyperlink>
            <w:r>
              <w:rPr>
                <w:rStyle w:val="ref-xlink"/>
                <w:color w:val="333333"/>
                <w:sz w:val="21"/>
                <w:szCs w:val="21"/>
              </w:rPr>
              <w:t> | </w:t>
            </w:r>
            <w:proofErr w:type="spellStart"/>
            <w:r>
              <w:rPr>
                <w:rStyle w:val="ref-xlink"/>
                <w:color w:val="333333"/>
                <w:sz w:val="21"/>
                <w:szCs w:val="21"/>
              </w:rPr>
              <w:fldChar w:fldCharType="begin"/>
            </w:r>
            <w:r>
              <w:rPr>
                <w:rStyle w:val="ref-xlink"/>
                <w:color w:val="333333"/>
                <w:sz w:val="21"/>
                <w:szCs w:val="21"/>
              </w:rPr>
              <w:instrText xml:space="preserve"> HYPERLINK "https://journals.sagepub.com/servlet/linkout?suffix=bibr12-0020764020922269&amp;dbid=16&amp;doi=10.1177%2F0020764020922269&amp;key=10.1016%2FS2215-0366%2820%2930079-1" </w:instrText>
            </w:r>
            <w:r>
              <w:rPr>
                <w:rStyle w:val="ref-xlink"/>
                <w:color w:val="333333"/>
                <w:sz w:val="21"/>
                <w:szCs w:val="21"/>
              </w:rPr>
              <w:fldChar w:fldCharType="separate"/>
            </w:r>
            <w:r>
              <w:rPr>
                <w:rStyle w:val="Hyperlink"/>
                <w:color w:val="006ACC"/>
                <w:sz w:val="21"/>
                <w:szCs w:val="21"/>
              </w:rPr>
              <w:t>Crossref</w:t>
            </w:r>
            <w:proofErr w:type="spellEnd"/>
            <w:r>
              <w:rPr>
                <w:rStyle w:val="ref-xlink"/>
                <w:color w:val="333333"/>
                <w:sz w:val="21"/>
                <w:szCs w:val="21"/>
              </w:rPr>
              <w:fldChar w:fldCharType="end"/>
            </w:r>
          </w:p>
        </w:tc>
      </w:tr>
    </w:tbl>
    <w:p w14:paraId="74F1C15A" w14:textId="77777777" w:rsidR="00B44888" w:rsidRDefault="00D737BD" w:rsidP="00B44888">
      <w:pPr>
        <w:shd w:val="clear" w:color="auto" w:fill="FFFFFF"/>
        <w:spacing w:line="240" w:lineRule="auto"/>
        <w:rPr>
          <w:rFonts w:ascii="Arial" w:hAnsi="Arial" w:cs="Arial"/>
          <w:color w:val="000000"/>
          <w:sz w:val="18"/>
          <w:szCs w:val="18"/>
        </w:rPr>
      </w:pPr>
      <w:hyperlink r:id="rId55" w:history="1">
        <w:r w:rsidR="00B44888">
          <w:rPr>
            <w:rStyle w:val="Hyperlink"/>
            <w:rFonts w:ascii="Arial" w:hAnsi="Arial" w:cs="Arial"/>
            <w:color w:val="006ACC"/>
            <w:sz w:val="21"/>
            <w:szCs w:val="21"/>
          </w:rPr>
          <w:t>View Abstract</w:t>
        </w:r>
      </w:hyperlink>
    </w:p>
    <w:p w14:paraId="0C634687" w14:textId="77777777" w:rsidR="00B44888" w:rsidRDefault="00B44888" w:rsidP="003079D7">
      <w:pPr>
        <w:pStyle w:val="NormalWeb"/>
        <w:shd w:val="clear" w:color="auto" w:fill="FFFFFF"/>
        <w:spacing w:before="0" w:beforeAutospacing="0" w:after="240" w:afterAutospacing="0"/>
        <w:rPr>
          <w:rFonts w:ascii="Arial" w:hAnsi="Arial" w:cs="Arial"/>
          <w:color w:val="444444"/>
        </w:rPr>
      </w:pPr>
    </w:p>
    <w:p w14:paraId="54FCF99E" w14:textId="77777777" w:rsidR="00B44888" w:rsidRDefault="00B44888" w:rsidP="003079D7">
      <w:pPr>
        <w:pStyle w:val="NormalWeb"/>
        <w:shd w:val="clear" w:color="auto" w:fill="FFFFFF"/>
        <w:spacing w:before="0" w:beforeAutospacing="0" w:after="240" w:afterAutospacing="0"/>
        <w:rPr>
          <w:rFonts w:ascii="Arial" w:hAnsi="Arial" w:cs="Arial"/>
          <w:color w:val="444444"/>
        </w:rPr>
      </w:pPr>
    </w:p>
    <w:p w14:paraId="2D7EDFA4" w14:textId="201C828B" w:rsidR="003079D7" w:rsidRDefault="003079D7" w:rsidP="003079D7">
      <w:pPr>
        <w:pStyle w:val="NormalWeb"/>
        <w:shd w:val="clear" w:color="auto" w:fill="FFFFFF"/>
        <w:spacing w:before="0" w:beforeAutospacing="0" w:after="240" w:afterAutospacing="0"/>
        <w:rPr>
          <w:rFonts w:ascii="Arial" w:hAnsi="Arial" w:cs="Arial"/>
          <w:color w:val="444444"/>
        </w:rPr>
      </w:pPr>
      <w:r>
        <w:rPr>
          <w:rFonts w:ascii="Arial" w:hAnsi="Arial" w:cs="Arial"/>
          <w:color w:val="444444"/>
        </w:rPr>
        <w:t>Bib</w:t>
      </w:r>
    </w:p>
    <w:p w14:paraId="3194B1CA" w14:textId="390127BD" w:rsidR="003079D7" w:rsidRDefault="003079D7" w:rsidP="003079D7">
      <w:pPr>
        <w:pStyle w:val="NormalWeb"/>
        <w:shd w:val="clear" w:color="auto" w:fill="FFFFFF"/>
        <w:spacing w:before="0" w:beforeAutospacing="0" w:after="240" w:afterAutospacing="0"/>
        <w:rPr>
          <w:rFonts w:ascii="Arial" w:hAnsi="Arial" w:cs="Arial"/>
          <w:color w:val="666666"/>
          <w:sz w:val="20"/>
          <w:szCs w:val="20"/>
          <w:shd w:val="clear" w:color="auto" w:fill="FFFFFF"/>
        </w:rPr>
      </w:pPr>
      <w:r>
        <w:rPr>
          <w:rFonts w:ascii="Arial" w:hAnsi="Arial" w:cs="Arial"/>
          <w:color w:val="666666"/>
          <w:sz w:val="20"/>
          <w:szCs w:val="20"/>
          <w:shd w:val="clear" w:color="auto" w:fill="FFFFFF"/>
        </w:rPr>
        <w:t>Victor, C. and Yang, K., 2012. The Prevalence of Loneliness Among Adults: A Case Study of the United Kingdom. </w:t>
      </w:r>
      <w:r>
        <w:rPr>
          <w:rFonts w:ascii="Arial" w:hAnsi="Arial" w:cs="Arial"/>
          <w:i/>
          <w:iCs/>
          <w:color w:val="666666"/>
          <w:sz w:val="20"/>
          <w:szCs w:val="20"/>
          <w:shd w:val="clear" w:color="auto" w:fill="FFFFFF"/>
        </w:rPr>
        <w:t>The Journal of Psychology</w:t>
      </w:r>
      <w:r>
        <w:rPr>
          <w:rFonts w:ascii="Arial" w:hAnsi="Arial" w:cs="Arial"/>
          <w:color w:val="666666"/>
          <w:sz w:val="20"/>
          <w:szCs w:val="20"/>
          <w:shd w:val="clear" w:color="auto" w:fill="FFFFFF"/>
        </w:rPr>
        <w:t>, 146(1-2), pp.85-104.</w:t>
      </w:r>
    </w:p>
    <w:p w14:paraId="7C5E4B5C" w14:textId="487DF01F" w:rsidR="00915384" w:rsidRDefault="00915384" w:rsidP="003079D7">
      <w:pPr>
        <w:pStyle w:val="NormalWeb"/>
        <w:shd w:val="clear" w:color="auto" w:fill="FFFFFF"/>
        <w:spacing w:before="0" w:beforeAutospacing="0" w:after="240" w:afterAutospacing="0"/>
        <w:rPr>
          <w:rFonts w:ascii="Arial" w:hAnsi="Arial" w:cs="Arial"/>
          <w:color w:val="666666"/>
          <w:sz w:val="20"/>
          <w:szCs w:val="20"/>
          <w:shd w:val="clear" w:color="auto" w:fill="FFFFFF"/>
        </w:rPr>
      </w:pPr>
    </w:p>
    <w:p w14:paraId="2271BE17" w14:textId="01D08B09" w:rsidR="00915384" w:rsidRDefault="00915384" w:rsidP="003079D7">
      <w:pPr>
        <w:pStyle w:val="NormalWeb"/>
        <w:shd w:val="clear" w:color="auto" w:fill="FFFFFF"/>
        <w:spacing w:before="0" w:beforeAutospacing="0" w:after="240" w:afterAutospacing="0"/>
        <w:rPr>
          <w:rFonts w:ascii="Arial" w:hAnsi="Arial" w:cs="Arial"/>
          <w:color w:val="666666"/>
          <w:sz w:val="20"/>
          <w:szCs w:val="20"/>
          <w:shd w:val="clear" w:color="auto" w:fill="FFFFFF"/>
        </w:rPr>
      </w:pPr>
      <w:proofErr w:type="spellStart"/>
      <w:r w:rsidRPr="00915384">
        <w:rPr>
          <w:rFonts w:ascii="Arial" w:hAnsi="Arial" w:cs="Arial"/>
          <w:color w:val="666666"/>
          <w:sz w:val="20"/>
          <w:szCs w:val="20"/>
          <w:shd w:val="clear" w:color="auto" w:fill="FFFFFF"/>
        </w:rPr>
        <w:t>UKEssays</w:t>
      </w:r>
      <w:proofErr w:type="spellEnd"/>
      <w:r w:rsidRPr="00915384">
        <w:rPr>
          <w:rFonts w:ascii="Arial" w:hAnsi="Arial" w:cs="Arial"/>
          <w:color w:val="666666"/>
          <w:sz w:val="20"/>
          <w:szCs w:val="20"/>
          <w:shd w:val="clear" w:color="auto" w:fill="FFFFFF"/>
        </w:rPr>
        <w:t xml:space="preserve">. November 2018. The Severe Problem </w:t>
      </w:r>
      <w:proofErr w:type="gramStart"/>
      <w:r w:rsidRPr="00915384">
        <w:rPr>
          <w:rFonts w:ascii="Arial" w:hAnsi="Arial" w:cs="Arial"/>
          <w:color w:val="666666"/>
          <w:sz w:val="20"/>
          <w:szCs w:val="20"/>
          <w:shd w:val="clear" w:color="auto" w:fill="FFFFFF"/>
        </w:rPr>
        <w:t>Of</w:t>
      </w:r>
      <w:proofErr w:type="gramEnd"/>
      <w:r w:rsidRPr="00915384">
        <w:rPr>
          <w:rFonts w:ascii="Arial" w:hAnsi="Arial" w:cs="Arial"/>
          <w:color w:val="666666"/>
          <w:sz w:val="20"/>
          <w:szCs w:val="20"/>
          <w:shd w:val="clear" w:color="auto" w:fill="FFFFFF"/>
        </w:rPr>
        <w:t xml:space="preserve"> Social Isolation. [online]. Available from: https://www.ukessays.com/essays/psychology/the-severe-problem-of-social-isolation-psychology-essay.php?vref=1 [Accessed 14 March 2021].</w:t>
      </w:r>
    </w:p>
    <w:p w14:paraId="3872859A" w14:textId="1C7C3AAB" w:rsidR="00915384" w:rsidRDefault="00915384" w:rsidP="003079D7">
      <w:pPr>
        <w:pStyle w:val="NormalWeb"/>
        <w:shd w:val="clear" w:color="auto" w:fill="FFFFFF"/>
        <w:spacing w:before="0" w:beforeAutospacing="0" w:after="240" w:afterAutospacing="0"/>
        <w:rPr>
          <w:rFonts w:ascii="Arial" w:hAnsi="Arial" w:cs="Arial"/>
          <w:color w:val="666666"/>
          <w:sz w:val="20"/>
          <w:szCs w:val="20"/>
          <w:shd w:val="clear" w:color="auto" w:fill="FFFFFF"/>
        </w:rPr>
      </w:pPr>
    </w:p>
    <w:p w14:paraId="4F1A395B" w14:textId="77777777" w:rsidR="00915384" w:rsidRDefault="00915384" w:rsidP="00915384">
      <w:pPr>
        <w:pStyle w:val="Heading2"/>
        <w:shd w:val="clear" w:color="auto" w:fill="FFFFFF"/>
        <w:spacing w:before="0" w:after="180"/>
        <w:textAlignment w:val="baseline"/>
        <w:rPr>
          <w:rFonts w:ascii="Georgia" w:hAnsi="Georgia"/>
          <w:color w:val="383838"/>
          <w:sz w:val="35"/>
          <w:szCs w:val="35"/>
        </w:rPr>
      </w:pPr>
      <w:r>
        <w:rPr>
          <w:rFonts w:ascii="Georgia" w:hAnsi="Georgia"/>
          <w:color w:val="383838"/>
          <w:sz w:val="35"/>
          <w:szCs w:val="35"/>
        </w:rPr>
        <w:t xml:space="preserve">Films </w:t>
      </w:r>
    </w:p>
    <w:p w14:paraId="703A9B02" w14:textId="0902E510" w:rsidR="00915384" w:rsidRDefault="00915384" w:rsidP="00915384">
      <w:pPr>
        <w:pStyle w:val="Heading2"/>
        <w:shd w:val="clear" w:color="auto" w:fill="FFFFFF"/>
        <w:spacing w:before="0" w:after="180"/>
        <w:textAlignment w:val="baseline"/>
        <w:rPr>
          <w:rFonts w:ascii="Georgia" w:hAnsi="Georgia"/>
          <w:color w:val="383838"/>
          <w:sz w:val="35"/>
          <w:szCs w:val="35"/>
        </w:rPr>
      </w:pPr>
      <w:r>
        <w:rPr>
          <w:rFonts w:ascii="Georgia" w:hAnsi="Georgia"/>
          <w:color w:val="383838"/>
          <w:sz w:val="35"/>
          <w:szCs w:val="35"/>
        </w:rPr>
        <w:t>Crowhurst (Simon Rumley, 2017)</w:t>
      </w:r>
    </w:p>
    <w:p w14:paraId="13599BA2" w14:textId="65002457" w:rsidR="00915384" w:rsidRDefault="00915384" w:rsidP="00915384">
      <w:pPr>
        <w:pStyle w:val="NormalWeb"/>
        <w:shd w:val="clear" w:color="auto" w:fill="FFFFFF"/>
        <w:spacing w:before="0" w:beforeAutospacing="0" w:after="270" w:afterAutospacing="0"/>
        <w:textAlignment w:val="baseline"/>
        <w:rPr>
          <w:rFonts w:ascii="Georgia" w:hAnsi="Georgia"/>
          <w:color w:val="383838"/>
          <w:sz w:val="27"/>
          <w:szCs w:val="27"/>
        </w:rPr>
      </w:pPr>
      <w:r>
        <w:rPr>
          <w:rFonts w:ascii="Georgia" w:hAnsi="Georgia"/>
          <w:color w:val="383838"/>
          <w:sz w:val="27"/>
          <w:szCs w:val="27"/>
        </w:rPr>
        <w:t>Independent British filmmaker </w:t>
      </w:r>
      <w:hyperlink r:id="rId56" w:history="1">
        <w:r>
          <w:rPr>
            <w:rStyle w:val="Hyperlink"/>
            <w:rFonts w:ascii="Georgia" w:hAnsi="Georgia"/>
            <w:color w:val="383838"/>
            <w:sz w:val="27"/>
            <w:szCs w:val="27"/>
          </w:rPr>
          <w:t>Simon Rumley’s retelling</w:t>
        </w:r>
      </w:hyperlink>
      <w:r>
        <w:rPr>
          <w:rFonts w:ascii="Georgia" w:hAnsi="Georgia"/>
          <w:color w:val="383838"/>
          <w:sz w:val="27"/>
          <w:szCs w:val="27"/>
        </w:rPr>
        <w:t> of Donald Crowhurst’s </w:t>
      </w:r>
      <w:hyperlink r:id="rId57" w:history="1">
        <w:r>
          <w:rPr>
            <w:rStyle w:val="Hyperlink"/>
            <w:rFonts w:ascii="Georgia" w:hAnsi="Georgia"/>
            <w:color w:val="383838"/>
            <w:sz w:val="27"/>
            <w:szCs w:val="27"/>
          </w:rPr>
          <w:t>disastrous attempt</w:t>
        </w:r>
      </w:hyperlink>
      <w:r>
        <w:rPr>
          <w:rFonts w:ascii="Georgia" w:hAnsi="Georgia"/>
          <w:color w:val="383838"/>
          <w:sz w:val="27"/>
          <w:szCs w:val="27"/>
        </w:rPr>
        <w:t> to sail solo and non-stop around the world in 1968, which ended in his disappearance and probable suicide, offers a masterclass in low-budget filmmaking. A good deal of the movie consists of Crowhurst (played by the excellent Justin Salinger) alone on a very small trimaran. Rumley, however, puts the viewer squarely inside Crowhurst’s head as his loneliness, isolation and fear of failure slowly cause him to crack.</w:t>
      </w:r>
    </w:p>
    <w:p w14:paraId="7CC20689" w14:textId="77777777" w:rsidR="00915384" w:rsidRDefault="00915384" w:rsidP="00915384">
      <w:pPr>
        <w:pStyle w:val="responsivewebparagraph-sc-1isfdlb-0"/>
        <w:shd w:val="clear" w:color="auto" w:fill="FFFFFF"/>
        <w:spacing w:before="0" w:beforeAutospacing="0" w:after="0" w:afterAutospacing="0" w:line="450" w:lineRule="atLeast"/>
        <w:rPr>
          <w:rFonts w:ascii="TimesDigitalW04-Regular" w:hAnsi="TimesDigitalW04-Regular"/>
          <w:color w:val="333333"/>
          <w:sz w:val="27"/>
          <w:szCs w:val="27"/>
        </w:rPr>
      </w:pPr>
      <w:r>
        <w:rPr>
          <w:rFonts w:ascii="TimesDigitalW04-Regular" w:hAnsi="TimesDigitalW04-Regular"/>
          <w:color w:val="333333"/>
          <w:sz w:val="27"/>
          <w:szCs w:val="27"/>
        </w:rPr>
        <w:lastRenderedPageBreak/>
        <w:t>another biopic about the amateur sailor who died while competing in, and cheating at, the 1968/69 </w:t>
      </w:r>
      <w:r>
        <w:rPr>
          <w:rFonts w:ascii="TimesDigitalW04-Regular" w:hAnsi="TimesDigitalW04-Regular"/>
          <w:i/>
          <w:iCs/>
          <w:color w:val="333333"/>
          <w:sz w:val="27"/>
          <w:szCs w:val="27"/>
        </w:rPr>
        <w:t>Sunday Times </w:t>
      </w:r>
      <w:r>
        <w:rPr>
          <w:rFonts w:ascii="TimesDigitalW04-Regular" w:hAnsi="TimesDigitalW04-Regular"/>
          <w:color w:val="333333"/>
          <w:sz w:val="27"/>
          <w:szCs w:val="27"/>
        </w:rPr>
        <w:t>Golden Globe Race.</w:t>
      </w:r>
    </w:p>
    <w:p w14:paraId="3A81B287" w14:textId="77777777" w:rsidR="00915384" w:rsidRDefault="00915384" w:rsidP="00915384">
      <w:pPr>
        <w:pStyle w:val="responsivewebparagraph-sc-1isfdlb-0"/>
        <w:shd w:val="clear" w:color="auto" w:fill="FFFFFF"/>
        <w:spacing w:before="0" w:beforeAutospacing="0" w:after="0" w:afterAutospacing="0" w:line="450" w:lineRule="atLeast"/>
        <w:rPr>
          <w:rFonts w:ascii="TimesDigitalW04-Regular" w:hAnsi="TimesDigitalW04-Regular"/>
          <w:color w:val="333333"/>
          <w:sz w:val="27"/>
          <w:szCs w:val="27"/>
        </w:rPr>
      </w:pPr>
      <w:r>
        <w:rPr>
          <w:rFonts w:ascii="TimesDigitalW04-Regular" w:hAnsi="TimesDigitalW04-Regular"/>
          <w:color w:val="333333"/>
          <w:sz w:val="27"/>
          <w:szCs w:val="27"/>
        </w:rPr>
        <w:t xml:space="preserve">This time the budget is </w:t>
      </w:r>
      <w:proofErr w:type="gramStart"/>
      <w:r>
        <w:rPr>
          <w:rFonts w:ascii="TimesDigitalW04-Regular" w:hAnsi="TimesDigitalW04-Regular"/>
          <w:color w:val="333333"/>
          <w:sz w:val="27"/>
          <w:szCs w:val="27"/>
        </w:rPr>
        <w:t>low</w:t>
      </w:r>
      <w:proofErr w:type="gramEnd"/>
      <w:r>
        <w:rPr>
          <w:rFonts w:ascii="TimesDigitalW04-Regular" w:hAnsi="TimesDigitalW04-Regular"/>
          <w:color w:val="333333"/>
          <w:sz w:val="27"/>
          <w:szCs w:val="27"/>
        </w:rPr>
        <w:t xml:space="preserve"> and the spirit is gonzo as the thriller director Simon Rumley (</w:t>
      </w:r>
      <w:r>
        <w:rPr>
          <w:rFonts w:ascii="TimesDigitalW04-Regular" w:hAnsi="TimesDigitalW04-Regular"/>
          <w:i/>
          <w:iCs/>
          <w:color w:val="333333"/>
          <w:sz w:val="27"/>
          <w:szCs w:val="27"/>
        </w:rPr>
        <w:t>Red White &amp; Blue</w:t>
      </w:r>
      <w:r>
        <w:rPr>
          <w:rFonts w:ascii="TimesDigitalW04-Regular" w:hAnsi="TimesDigitalW04-Regular"/>
          <w:color w:val="333333"/>
          <w:sz w:val="27"/>
          <w:szCs w:val="27"/>
        </w:rPr>
        <w:t>) employs some effective devices (heavy shadows, deliberately off-kilter performances, bonkers musical interludes) to transform the Crowhurst story into an unsettling, claustrophobic psycho-horror.</w:t>
      </w:r>
    </w:p>
    <w:p w14:paraId="517F19C3" w14:textId="471083BD" w:rsidR="00915384" w:rsidRDefault="00915384" w:rsidP="00915384">
      <w:pPr>
        <w:pStyle w:val="NormalWeb"/>
        <w:shd w:val="clear" w:color="auto" w:fill="FFFFFF"/>
        <w:spacing w:before="0" w:beforeAutospacing="0" w:after="270" w:afterAutospacing="0"/>
        <w:textAlignment w:val="baseline"/>
        <w:rPr>
          <w:rFonts w:ascii="Georgia" w:hAnsi="Georgia"/>
          <w:color w:val="383838"/>
          <w:sz w:val="27"/>
          <w:szCs w:val="27"/>
        </w:rPr>
      </w:pPr>
    </w:p>
    <w:p w14:paraId="5F9ABFE7" w14:textId="21064A99" w:rsidR="00915384" w:rsidRDefault="00915384" w:rsidP="00915384">
      <w:pPr>
        <w:pStyle w:val="NormalWeb"/>
        <w:shd w:val="clear" w:color="auto" w:fill="FFFFFF"/>
        <w:spacing w:before="0" w:beforeAutospacing="0" w:after="270" w:afterAutospacing="0"/>
        <w:textAlignment w:val="baseline"/>
        <w:rPr>
          <w:rFonts w:ascii="Arial" w:hAnsi="Arial" w:cs="Arial"/>
          <w:color w:val="2C2D30"/>
          <w:sz w:val="27"/>
          <w:szCs w:val="27"/>
          <w:shd w:val="clear" w:color="auto" w:fill="FFFFFF"/>
        </w:rPr>
      </w:pPr>
      <w:r>
        <w:rPr>
          <w:rFonts w:ascii="Arial" w:hAnsi="Arial" w:cs="Arial"/>
          <w:color w:val="2C2D30"/>
          <w:sz w:val="27"/>
          <w:szCs w:val="27"/>
          <w:shd w:val="clear" w:color="auto" w:fill="FFFFFF"/>
        </w:rPr>
        <w:t>One study found that the highest users of social media also reported the highest levels of perceived </w:t>
      </w:r>
      <w:hyperlink r:id="rId58" w:tooltip="Psychology Today looks at social isolation" w:history="1">
        <w:r>
          <w:rPr>
            <w:rStyle w:val="Hyperlink"/>
            <w:rFonts w:ascii="Arial" w:hAnsi="Arial" w:cs="Arial"/>
            <w:sz w:val="27"/>
            <w:szCs w:val="27"/>
            <w:shd w:val="clear" w:color="auto" w:fill="FFFFFF"/>
          </w:rPr>
          <w:t>social isolation</w:t>
        </w:r>
      </w:hyperlink>
      <w:r>
        <w:rPr>
          <w:rFonts w:ascii="Arial" w:hAnsi="Arial" w:cs="Arial"/>
          <w:color w:val="2C2D30"/>
          <w:sz w:val="27"/>
          <w:szCs w:val="27"/>
          <w:shd w:val="clear" w:color="auto" w:fill="FFFFFF"/>
        </w:rPr>
        <w:t xml:space="preserve"> (Primack, </w:t>
      </w:r>
      <w:proofErr w:type="spellStart"/>
      <w:r>
        <w:rPr>
          <w:rFonts w:ascii="Arial" w:hAnsi="Arial" w:cs="Arial"/>
          <w:color w:val="2C2D30"/>
          <w:sz w:val="27"/>
          <w:szCs w:val="27"/>
          <w:shd w:val="clear" w:color="auto" w:fill="FFFFFF"/>
        </w:rPr>
        <w:t>Shensa</w:t>
      </w:r>
      <w:proofErr w:type="spellEnd"/>
      <w:r>
        <w:rPr>
          <w:rFonts w:ascii="Arial" w:hAnsi="Arial" w:cs="Arial"/>
          <w:color w:val="2C2D30"/>
          <w:sz w:val="27"/>
          <w:szCs w:val="27"/>
          <w:shd w:val="clear" w:color="auto" w:fill="FFFFFF"/>
        </w:rPr>
        <w:t xml:space="preserve">, </w:t>
      </w:r>
      <w:proofErr w:type="spellStart"/>
      <w:r>
        <w:rPr>
          <w:rFonts w:ascii="Arial" w:hAnsi="Arial" w:cs="Arial"/>
          <w:color w:val="2C2D30"/>
          <w:sz w:val="27"/>
          <w:szCs w:val="27"/>
          <w:shd w:val="clear" w:color="auto" w:fill="FFFFFF"/>
        </w:rPr>
        <w:t>Sidani</w:t>
      </w:r>
      <w:proofErr w:type="spellEnd"/>
      <w:r>
        <w:rPr>
          <w:rFonts w:ascii="Arial" w:hAnsi="Arial" w:cs="Arial"/>
          <w:color w:val="2C2D30"/>
          <w:sz w:val="27"/>
          <w:szCs w:val="27"/>
          <w:shd w:val="clear" w:color="auto" w:fill="FFFFFF"/>
        </w:rPr>
        <w:t>, Miller, 2017). This is concerning since we are being immersed in a world in which virtual connection is our only option.</w:t>
      </w:r>
    </w:p>
    <w:p w14:paraId="3E2A1D0B" w14:textId="77777777" w:rsidR="00915384" w:rsidRPr="00915384" w:rsidRDefault="00915384" w:rsidP="00915384">
      <w:pPr>
        <w:shd w:val="clear" w:color="auto" w:fill="FFFFFF"/>
        <w:spacing w:after="360" w:line="240" w:lineRule="auto"/>
        <w:rPr>
          <w:rFonts w:ascii="Arial" w:eastAsia="Times New Roman" w:hAnsi="Arial" w:cs="Arial"/>
          <w:color w:val="2C2D30"/>
          <w:sz w:val="27"/>
          <w:szCs w:val="27"/>
          <w:lang w:eastAsia="en-GB"/>
        </w:rPr>
      </w:pPr>
      <w:r w:rsidRPr="00915384">
        <w:rPr>
          <w:rFonts w:ascii="Arial" w:eastAsia="Times New Roman" w:hAnsi="Arial" w:cs="Arial"/>
          <w:color w:val="2C2D30"/>
          <w:sz w:val="27"/>
          <w:szCs w:val="27"/>
          <w:lang w:eastAsia="en-GB"/>
        </w:rPr>
        <w:t xml:space="preserve">However, the presence of loneliness reflects the absence of connection, not the absence of people. </w:t>
      </w:r>
      <w:proofErr w:type="gramStart"/>
      <w:r w:rsidRPr="00915384">
        <w:rPr>
          <w:rFonts w:ascii="Arial" w:eastAsia="Times New Roman" w:hAnsi="Arial" w:cs="Arial"/>
          <w:color w:val="2C2D30"/>
          <w:sz w:val="27"/>
          <w:szCs w:val="27"/>
          <w:lang w:eastAsia="en-GB"/>
        </w:rPr>
        <w:t>That’s</w:t>
      </w:r>
      <w:proofErr w:type="gramEnd"/>
      <w:r w:rsidRPr="00915384">
        <w:rPr>
          <w:rFonts w:ascii="Arial" w:eastAsia="Times New Roman" w:hAnsi="Arial" w:cs="Arial"/>
          <w:color w:val="2C2D30"/>
          <w:sz w:val="27"/>
          <w:szCs w:val="27"/>
          <w:lang w:eastAsia="en-GB"/>
        </w:rPr>
        <w:t xml:space="preserve"> why a person can feel lonely even in a crowd. In fact, being in the middle of a crowd can make some people feel even lonelier if none of the members of their known support network are present, and they feel unable to connect with others around them. And, conversely, with a strong support network in place, even when you are holed up alone in your home, you can still enjoy a sense of connection and support from people who care for and about you.</w:t>
      </w:r>
    </w:p>
    <w:p w14:paraId="70A9035D" w14:textId="77777777" w:rsidR="00915384" w:rsidRPr="00915384" w:rsidRDefault="00915384" w:rsidP="00915384">
      <w:pPr>
        <w:shd w:val="clear" w:color="auto" w:fill="FFFFFF"/>
        <w:spacing w:after="360" w:line="240" w:lineRule="auto"/>
        <w:rPr>
          <w:rFonts w:ascii="Arial" w:eastAsia="Times New Roman" w:hAnsi="Arial" w:cs="Arial"/>
          <w:color w:val="2C2D30"/>
          <w:sz w:val="27"/>
          <w:szCs w:val="27"/>
          <w:lang w:eastAsia="en-GB"/>
        </w:rPr>
      </w:pPr>
      <w:r w:rsidRPr="00915384">
        <w:rPr>
          <w:rFonts w:ascii="Arial" w:eastAsia="Times New Roman" w:hAnsi="Arial" w:cs="Arial"/>
          <w:color w:val="2C2D30"/>
          <w:sz w:val="27"/>
          <w:szCs w:val="27"/>
          <w:lang w:eastAsia="en-GB"/>
        </w:rPr>
        <w:t>There are three types of loneliness: existential loneliness, emotional loneliness, and social loneliness. We will focus on social loneliness in this article, but more information on the other two types is available </w:t>
      </w:r>
      <w:hyperlink r:id="rId59" w:history="1">
        <w:r w:rsidRPr="00915384">
          <w:rPr>
            <w:rFonts w:ascii="Arial" w:eastAsia="Times New Roman" w:hAnsi="Arial" w:cs="Arial"/>
            <w:color w:val="0000FF"/>
            <w:sz w:val="27"/>
            <w:szCs w:val="27"/>
            <w:u w:val="single"/>
            <w:lang w:eastAsia="en-GB"/>
          </w:rPr>
          <w:t>here</w:t>
        </w:r>
      </w:hyperlink>
      <w:r w:rsidRPr="00915384">
        <w:rPr>
          <w:rFonts w:ascii="Arial" w:eastAsia="Times New Roman" w:hAnsi="Arial" w:cs="Arial"/>
          <w:color w:val="2C2D30"/>
          <w:sz w:val="27"/>
          <w:szCs w:val="27"/>
          <w:lang w:eastAsia="en-GB"/>
        </w:rPr>
        <w:t>.</w:t>
      </w:r>
    </w:p>
    <w:p w14:paraId="1EF2F4DB" w14:textId="77777777" w:rsidR="00915384" w:rsidRPr="00915384" w:rsidRDefault="00915384" w:rsidP="00915384">
      <w:pPr>
        <w:shd w:val="clear" w:color="auto" w:fill="FFFFFF"/>
        <w:spacing w:after="360" w:line="240" w:lineRule="auto"/>
        <w:rPr>
          <w:rFonts w:ascii="Arial" w:eastAsia="Times New Roman" w:hAnsi="Arial" w:cs="Arial"/>
          <w:color w:val="2C2D30"/>
          <w:sz w:val="27"/>
          <w:szCs w:val="27"/>
          <w:lang w:eastAsia="en-GB"/>
        </w:rPr>
      </w:pPr>
      <w:r w:rsidRPr="00915384">
        <w:rPr>
          <w:rFonts w:ascii="Arial" w:eastAsia="Times New Roman" w:hAnsi="Arial" w:cs="Arial"/>
          <w:color w:val="2C2D30"/>
          <w:sz w:val="27"/>
          <w:szCs w:val="27"/>
          <w:lang w:eastAsia="en-GB"/>
        </w:rPr>
        <w:t xml:space="preserve">Social loneliness occurs when you </w:t>
      </w:r>
      <w:proofErr w:type="gramStart"/>
      <w:r w:rsidRPr="00915384">
        <w:rPr>
          <w:rFonts w:ascii="Arial" w:eastAsia="Times New Roman" w:hAnsi="Arial" w:cs="Arial"/>
          <w:color w:val="2C2D30"/>
          <w:sz w:val="27"/>
          <w:szCs w:val="27"/>
          <w:lang w:eastAsia="en-GB"/>
        </w:rPr>
        <w:t>don’t</w:t>
      </w:r>
      <w:proofErr w:type="gramEnd"/>
      <w:r w:rsidRPr="00915384">
        <w:rPr>
          <w:rFonts w:ascii="Arial" w:eastAsia="Times New Roman" w:hAnsi="Arial" w:cs="Arial"/>
          <w:color w:val="2C2D30"/>
          <w:sz w:val="27"/>
          <w:szCs w:val="27"/>
          <w:lang w:eastAsia="en-GB"/>
        </w:rPr>
        <w:t xml:space="preserve"> feel a sense of belonging to a group beyond yourself. You might even feel social loneliness even when you’re in a </w:t>
      </w:r>
      <w:hyperlink r:id="rId60" w:tooltip="Psychology Today looks at romantic relationship" w:history="1">
        <w:r w:rsidRPr="00915384">
          <w:rPr>
            <w:rFonts w:ascii="inherit" w:eastAsia="Times New Roman" w:hAnsi="inherit" w:cs="Arial"/>
            <w:color w:val="0000FF"/>
            <w:sz w:val="27"/>
            <w:szCs w:val="27"/>
            <w:u w:val="single"/>
            <w:lang w:eastAsia="en-GB"/>
          </w:rPr>
          <w:t>romantic relationship</w:t>
        </w:r>
      </w:hyperlink>
      <w:r w:rsidRPr="00915384">
        <w:rPr>
          <w:rFonts w:ascii="Arial" w:eastAsia="Times New Roman" w:hAnsi="Arial" w:cs="Arial"/>
          <w:color w:val="2C2D30"/>
          <w:sz w:val="27"/>
          <w:szCs w:val="27"/>
          <w:lang w:eastAsia="en-GB"/>
        </w:rPr>
        <w:t xml:space="preserve"> with a partner you treasure. If you </w:t>
      </w:r>
      <w:proofErr w:type="gramStart"/>
      <w:r w:rsidRPr="00915384">
        <w:rPr>
          <w:rFonts w:ascii="Arial" w:eastAsia="Times New Roman" w:hAnsi="Arial" w:cs="Arial"/>
          <w:color w:val="2C2D30"/>
          <w:sz w:val="27"/>
          <w:szCs w:val="27"/>
          <w:lang w:eastAsia="en-GB"/>
        </w:rPr>
        <w:t>don’t</w:t>
      </w:r>
      <w:proofErr w:type="gramEnd"/>
      <w:r w:rsidRPr="00915384">
        <w:rPr>
          <w:rFonts w:ascii="Arial" w:eastAsia="Times New Roman" w:hAnsi="Arial" w:cs="Arial"/>
          <w:color w:val="2C2D30"/>
          <w:sz w:val="27"/>
          <w:szCs w:val="27"/>
          <w:lang w:eastAsia="en-GB"/>
        </w:rPr>
        <w:t xml:space="preserve"> have a wider circle of social support, you may feel that you, or you and your partner, don’t have a group with whom you belong.</w:t>
      </w:r>
    </w:p>
    <w:p w14:paraId="0968A1A2" w14:textId="42D81D81" w:rsidR="00915384" w:rsidRDefault="00915384" w:rsidP="00915384">
      <w:pPr>
        <w:pStyle w:val="NormalWeb"/>
        <w:shd w:val="clear" w:color="auto" w:fill="FFFFFF"/>
        <w:spacing w:before="0" w:beforeAutospacing="0" w:after="270" w:afterAutospacing="0"/>
        <w:textAlignment w:val="baseline"/>
        <w:rPr>
          <w:rFonts w:ascii="Arial" w:hAnsi="Arial" w:cs="Arial"/>
          <w:color w:val="2C2D30"/>
          <w:sz w:val="23"/>
          <w:szCs w:val="23"/>
          <w:shd w:val="clear" w:color="auto" w:fill="F5F7F9"/>
        </w:rPr>
      </w:pPr>
      <w:r>
        <w:rPr>
          <w:rFonts w:ascii="Arial" w:hAnsi="Arial" w:cs="Arial"/>
          <w:color w:val="2C2D30"/>
          <w:sz w:val="23"/>
          <w:szCs w:val="23"/>
          <w:shd w:val="clear" w:color="auto" w:fill="F5F7F9"/>
        </w:rPr>
        <w:t xml:space="preserve">Primack, B. A., </w:t>
      </w:r>
      <w:proofErr w:type="spellStart"/>
      <w:r>
        <w:rPr>
          <w:rFonts w:ascii="Arial" w:hAnsi="Arial" w:cs="Arial"/>
          <w:color w:val="2C2D30"/>
          <w:sz w:val="23"/>
          <w:szCs w:val="23"/>
          <w:shd w:val="clear" w:color="auto" w:fill="F5F7F9"/>
        </w:rPr>
        <w:t>Shensa</w:t>
      </w:r>
      <w:proofErr w:type="spellEnd"/>
      <w:r>
        <w:rPr>
          <w:rFonts w:ascii="Arial" w:hAnsi="Arial" w:cs="Arial"/>
          <w:color w:val="2C2D30"/>
          <w:sz w:val="23"/>
          <w:szCs w:val="23"/>
          <w:shd w:val="clear" w:color="auto" w:fill="F5F7F9"/>
        </w:rPr>
        <w:t xml:space="preserve">, A., </w:t>
      </w:r>
      <w:proofErr w:type="spellStart"/>
      <w:r>
        <w:rPr>
          <w:rFonts w:ascii="Arial" w:hAnsi="Arial" w:cs="Arial"/>
          <w:color w:val="2C2D30"/>
          <w:sz w:val="23"/>
          <w:szCs w:val="23"/>
          <w:shd w:val="clear" w:color="auto" w:fill="F5F7F9"/>
        </w:rPr>
        <w:t>Sidani</w:t>
      </w:r>
      <w:proofErr w:type="spellEnd"/>
      <w:r>
        <w:rPr>
          <w:rFonts w:ascii="Arial" w:hAnsi="Arial" w:cs="Arial"/>
          <w:color w:val="2C2D30"/>
          <w:sz w:val="23"/>
          <w:szCs w:val="23"/>
          <w:shd w:val="clear" w:color="auto" w:fill="F5F7F9"/>
        </w:rPr>
        <w:t xml:space="preserve">, J. E., </w:t>
      </w:r>
      <w:proofErr w:type="spellStart"/>
      <w:r>
        <w:rPr>
          <w:rFonts w:ascii="Arial" w:hAnsi="Arial" w:cs="Arial"/>
          <w:color w:val="2C2D30"/>
          <w:sz w:val="23"/>
          <w:szCs w:val="23"/>
          <w:shd w:val="clear" w:color="auto" w:fill="F5F7F9"/>
        </w:rPr>
        <w:t>Whaite</w:t>
      </w:r>
      <w:proofErr w:type="spellEnd"/>
      <w:r>
        <w:rPr>
          <w:rFonts w:ascii="Arial" w:hAnsi="Arial" w:cs="Arial"/>
          <w:color w:val="2C2D30"/>
          <w:sz w:val="23"/>
          <w:szCs w:val="23"/>
          <w:shd w:val="clear" w:color="auto" w:fill="F5F7F9"/>
        </w:rPr>
        <w:t xml:space="preserve">, E. O., Lin, L. Rosen, D., Colditz, J. B., </w:t>
      </w:r>
      <w:proofErr w:type="spellStart"/>
      <w:r>
        <w:rPr>
          <w:rFonts w:ascii="Arial" w:hAnsi="Arial" w:cs="Arial"/>
          <w:color w:val="2C2D30"/>
          <w:sz w:val="23"/>
          <w:szCs w:val="23"/>
          <w:shd w:val="clear" w:color="auto" w:fill="F5F7F9"/>
        </w:rPr>
        <w:t>Radovic</w:t>
      </w:r>
      <w:proofErr w:type="spellEnd"/>
      <w:r>
        <w:rPr>
          <w:rFonts w:ascii="Arial" w:hAnsi="Arial" w:cs="Arial"/>
          <w:color w:val="2C2D30"/>
          <w:sz w:val="23"/>
          <w:szCs w:val="23"/>
          <w:shd w:val="clear" w:color="auto" w:fill="F5F7F9"/>
        </w:rPr>
        <w:t>, A., &amp; Miller, E. (2017). Social media use and perceived social isolation among young adults in the U.S. </w:t>
      </w:r>
      <w:r>
        <w:rPr>
          <w:rStyle w:val="Emphasis"/>
          <w:rFonts w:ascii="Arial" w:hAnsi="Arial" w:cs="Arial"/>
          <w:color w:val="2C2D30"/>
          <w:sz w:val="23"/>
          <w:szCs w:val="23"/>
          <w:shd w:val="clear" w:color="auto" w:fill="F5F7F9"/>
        </w:rPr>
        <w:t>American Journal of Preventive Medicine, 53</w:t>
      </w:r>
      <w:r>
        <w:rPr>
          <w:rFonts w:ascii="Arial" w:hAnsi="Arial" w:cs="Arial"/>
          <w:color w:val="2C2D30"/>
          <w:sz w:val="23"/>
          <w:szCs w:val="23"/>
          <w:shd w:val="clear" w:color="auto" w:fill="F5F7F9"/>
        </w:rPr>
        <w:t>, 1-8.</w:t>
      </w:r>
    </w:p>
    <w:p w14:paraId="77F0AE42" w14:textId="675A165B" w:rsidR="00A34F91" w:rsidRDefault="00A34F91" w:rsidP="00915384">
      <w:pPr>
        <w:pStyle w:val="NormalWeb"/>
        <w:shd w:val="clear" w:color="auto" w:fill="FFFFFF"/>
        <w:spacing w:before="0" w:beforeAutospacing="0" w:after="270" w:afterAutospacing="0"/>
        <w:textAlignment w:val="baseline"/>
        <w:rPr>
          <w:rFonts w:ascii="Arial" w:hAnsi="Arial" w:cs="Arial"/>
          <w:color w:val="2C2D30"/>
          <w:sz w:val="23"/>
          <w:szCs w:val="23"/>
          <w:shd w:val="clear" w:color="auto" w:fill="F5F7F9"/>
        </w:rPr>
      </w:pPr>
    </w:p>
    <w:p w14:paraId="06188EFB" w14:textId="215A861B" w:rsidR="00A34F91" w:rsidRDefault="00A34F91" w:rsidP="00915384">
      <w:pPr>
        <w:pStyle w:val="NormalWeb"/>
        <w:shd w:val="clear" w:color="auto" w:fill="FFFFFF"/>
        <w:spacing w:before="0" w:beforeAutospacing="0" w:after="270" w:afterAutospacing="0"/>
        <w:textAlignment w:val="baseline"/>
        <w:rPr>
          <w:rFonts w:ascii="Arial" w:hAnsi="Arial" w:cs="Arial"/>
          <w:color w:val="2C2D30"/>
          <w:sz w:val="23"/>
          <w:szCs w:val="23"/>
          <w:shd w:val="clear" w:color="auto" w:fill="F5F7F9"/>
        </w:rPr>
      </w:pPr>
      <w:r>
        <w:rPr>
          <w:rFonts w:ascii="Arial" w:hAnsi="Arial" w:cs="Arial"/>
          <w:color w:val="2C2D30"/>
          <w:sz w:val="23"/>
          <w:szCs w:val="23"/>
          <w:shd w:val="clear" w:color="auto" w:fill="F5F7F9"/>
        </w:rPr>
        <w:t xml:space="preserve">3. </w:t>
      </w:r>
      <w:proofErr w:type="spellStart"/>
      <w:r>
        <w:rPr>
          <w:rFonts w:ascii="Arial" w:hAnsi="Arial" w:cs="Arial"/>
          <w:color w:val="2C2D30"/>
          <w:sz w:val="23"/>
          <w:szCs w:val="23"/>
          <w:shd w:val="clear" w:color="auto" w:fill="F5F7F9"/>
        </w:rPr>
        <w:t>Denworth</w:t>
      </w:r>
      <w:proofErr w:type="spellEnd"/>
      <w:r>
        <w:rPr>
          <w:rFonts w:ascii="Arial" w:hAnsi="Arial" w:cs="Arial"/>
          <w:color w:val="2C2D30"/>
          <w:sz w:val="23"/>
          <w:szCs w:val="23"/>
          <w:shd w:val="clear" w:color="auto" w:fill="F5F7F9"/>
        </w:rPr>
        <w:t xml:space="preserve"> L. The Loneliness of the &amp;</w:t>
      </w:r>
      <w:proofErr w:type="spellStart"/>
      <w:proofErr w:type="gramStart"/>
      <w:r>
        <w:rPr>
          <w:rFonts w:ascii="Arial" w:hAnsi="Arial" w:cs="Arial"/>
          <w:color w:val="2C2D30"/>
          <w:sz w:val="23"/>
          <w:szCs w:val="23"/>
          <w:shd w:val="clear" w:color="auto" w:fill="F5F7F9"/>
        </w:rPr>
        <w:t>ldquo;Social</w:t>
      </w:r>
      <w:proofErr w:type="spellEnd"/>
      <w:proofErr w:type="gramEnd"/>
      <w:r>
        <w:rPr>
          <w:rFonts w:ascii="Arial" w:hAnsi="Arial" w:cs="Arial"/>
          <w:color w:val="2C2D30"/>
          <w:sz w:val="23"/>
          <w:szCs w:val="23"/>
          <w:shd w:val="clear" w:color="auto" w:fill="F5F7F9"/>
        </w:rPr>
        <w:t xml:space="preserve"> </w:t>
      </w:r>
      <w:proofErr w:type="spellStart"/>
      <w:r>
        <w:rPr>
          <w:rFonts w:ascii="Arial" w:hAnsi="Arial" w:cs="Arial"/>
          <w:color w:val="2C2D30"/>
          <w:sz w:val="23"/>
          <w:szCs w:val="23"/>
          <w:shd w:val="clear" w:color="auto" w:fill="F5F7F9"/>
        </w:rPr>
        <w:t>Distancer&amp;rdquo</w:t>
      </w:r>
      <w:proofErr w:type="spellEnd"/>
      <w:r>
        <w:rPr>
          <w:rFonts w:ascii="Arial" w:hAnsi="Arial" w:cs="Arial"/>
          <w:color w:val="2C2D30"/>
          <w:sz w:val="23"/>
          <w:szCs w:val="23"/>
          <w:shd w:val="clear" w:color="auto" w:fill="F5F7F9"/>
        </w:rPr>
        <w:t>; Triggers Brain Cravings Akin to Hunger. Scientific American. https://www.scientificamerican.com/article/the-loneliness-of-the-social-distancer-triggers-brain-cravings-akin-to-hunger/. Published April 2, 2020. Accessed April 2, 2020.</w:t>
      </w:r>
    </w:p>
    <w:p w14:paraId="28D78051" w14:textId="0404153C" w:rsidR="00A34F91" w:rsidRDefault="00D737BD" w:rsidP="00915384">
      <w:pPr>
        <w:pStyle w:val="NormalWeb"/>
        <w:shd w:val="clear" w:color="auto" w:fill="FFFFFF"/>
        <w:spacing w:before="0" w:beforeAutospacing="0" w:after="270" w:afterAutospacing="0"/>
        <w:textAlignment w:val="baseline"/>
      </w:pPr>
      <w:hyperlink r:id="rId61" w:history="1">
        <w:r w:rsidR="00A34F91">
          <w:rPr>
            <w:rStyle w:val="Hyperlink"/>
          </w:rPr>
          <w:t>The Loneliness of the "Social Distancer" Triggers Brain Cravings Akin to Hunger - Scientific American</w:t>
        </w:r>
      </w:hyperlink>
    </w:p>
    <w:p w14:paraId="64E374CE" w14:textId="079C6A45" w:rsidR="00915384" w:rsidRDefault="00D737BD" w:rsidP="003079D7">
      <w:pPr>
        <w:pStyle w:val="NormalWeb"/>
        <w:shd w:val="clear" w:color="auto" w:fill="FFFFFF"/>
        <w:spacing w:before="0" w:beforeAutospacing="0" w:after="240" w:afterAutospacing="0"/>
        <w:rPr>
          <w:rFonts w:ascii="Arial" w:hAnsi="Arial" w:cs="Arial"/>
          <w:color w:val="666666"/>
          <w:sz w:val="20"/>
          <w:szCs w:val="20"/>
          <w:shd w:val="clear" w:color="auto" w:fill="FFFFFF"/>
        </w:rPr>
      </w:pPr>
      <w:hyperlink r:id="rId62" w:history="1">
        <w:r w:rsidR="00A34F91" w:rsidRPr="00945825">
          <w:rPr>
            <w:rStyle w:val="Hyperlink"/>
            <w:rFonts w:ascii="Arial" w:hAnsi="Arial" w:cs="Arial"/>
            <w:sz w:val="20"/>
            <w:szCs w:val="20"/>
            <w:shd w:val="clear" w:color="auto" w:fill="FFFFFF"/>
          </w:rPr>
          <w:t>https://www.the-scientist.com/features/how-social-isolation-affects-the-brain-67701</w:t>
        </w:r>
      </w:hyperlink>
    </w:p>
    <w:p w14:paraId="4A4A16F7" w14:textId="77777777" w:rsidR="00A34F91" w:rsidRDefault="00D737BD" w:rsidP="00A34F91">
      <w:pPr>
        <w:pStyle w:val="Heading5"/>
        <w:shd w:val="clear" w:color="auto" w:fill="FFFFFF"/>
        <w:spacing w:before="0"/>
        <w:rPr>
          <w:rFonts w:ascii="Arial" w:hAnsi="Arial" w:cs="Arial"/>
          <w:color w:val="222222"/>
        </w:rPr>
      </w:pPr>
      <w:hyperlink r:id="rId63" w:history="1">
        <w:r w:rsidR="00A34F91">
          <w:rPr>
            <w:rStyle w:val="Hyperlink"/>
            <w:rFonts w:ascii="Arial" w:hAnsi="Arial" w:cs="Arial"/>
            <w:color w:val="4D98ED"/>
          </w:rPr>
          <w:t>Catherine Offord</w:t>
        </w:r>
      </w:hyperlink>
    </w:p>
    <w:p w14:paraId="175FE89C" w14:textId="77777777" w:rsidR="00A34F91" w:rsidRDefault="00A34F91" w:rsidP="00A34F91">
      <w:pPr>
        <w:pStyle w:val="Heading6"/>
        <w:shd w:val="clear" w:color="auto" w:fill="FFFFFF"/>
        <w:spacing w:before="0"/>
        <w:rPr>
          <w:rFonts w:ascii="Arial" w:hAnsi="Arial" w:cs="Arial"/>
          <w:b/>
          <w:bCs/>
          <w:i/>
          <w:iCs/>
          <w:color w:val="929292"/>
        </w:rPr>
      </w:pPr>
      <w:r>
        <w:rPr>
          <w:rFonts w:ascii="Arial" w:hAnsi="Arial" w:cs="Arial"/>
          <w:b/>
          <w:bCs/>
          <w:i/>
          <w:iCs/>
          <w:color w:val="929292"/>
        </w:rPr>
        <w:t>Jul 13, 2020</w:t>
      </w:r>
    </w:p>
    <w:p w14:paraId="50790503" w14:textId="77777777" w:rsidR="00A34F91" w:rsidRDefault="00A34F91" w:rsidP="00A34F91">
      <w:pPr>
        <w:pStyle w:val="Heading3"/>
        <w:shd w:val="clear" w:color="auto" w:fill="FFFFFF"/>
        <w:rPr>
          <w:rFonts w:ascii="Arial" w:hAnsi="Arial" w:cs="Arial"/>
          <w:color w:val="222222"/>
        </w:rPr>
      </w:pPr>
      <w:r>
        <w:rPr>
          <w:rFonts w:ascii="Arial" w:hAnsi="Arial" w:cs="Arial"/>
          <w:color w:val="222222"/>
        </w:rPr>
        <w:t>Keywords:</w:t>
      </w:r>
    </w:p>
    <w:p w14:paraId="4DC224AC"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"https://www.the-scientist.com/tag/brain" </w:instrText>
      </w:r>
      <w:r>
        <w:rPr>
          <w:rFonts w:ascii="Arial" w:hAnsi="Arial" w:cs="Arial"/>
          <w:color w:val="222222"/>
          <w:sz w:val="20"/>
          <w:szCs w:val="20"/>
        </w:rPr>
        <w:fldChar w:fldCharType="separate"/>
      </w:r>
    </w:p>
    <w:p w14:paraId="2C05B97F" w14:textId="77777777" w:rsidR="00A34F91" w:rsidRDefault="00A34F91" w:rsidP="00A34F91">
      <w:pPr>
        <w:pStyle w:val="Heading5"/>
        <w:shd w:val="clear" w:color="auto" w:fill="FFFFFF"/>
        <w:spacing w:before="0"/>
        <w:rPr>
          <w:color w:val="D0021B"/>
        </w:rPr>
      </w:pPr>
      <w:r>
        <w:rPr>
          <w:rFonts w:ascii="Arial" w:hAnsi="Arial" w:cs="Arial"/>
          <w:b/>
          <w:bCs/>
          <w:color w:val="D0021B"/>
        </w:rPr>
        <w:t>brain</w:t>
      </w:r>
    </w:p>
    <w:p w14:paraId="72A9FCE6"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"https://www.the-scientist.com/tag/cognition" </w:instrText>
      </w:r>
      <w:r>
        <w:rPr>
          <w:rFonts w:ascii="Arial" w:hAnsi="Arial" w:cs="Arial"/>
          <w:color w:val="222222"/>
          <w:sz w:val="20"/>
          <w:szCs w:val="20"/>
        </w:rPr>
        <w:fldChar w:fldCharType="separate"/>
      </w:r>
    </w:p>
    <w:p w14:paraId="7E57F37E" w14:textId="77777777" w:rsidR="00A34F91" w:rsidRDefault="00A34F91" w:rsidP="00A34F91">
      <w:pPr>
        <w:pStyle w:val="Heading5"/>
        <w:shd w:val="clear" w:color="auto" w:fill="FFFFFF"/>
        <w:spacing w:before="0"/>
        <w:rPr>
          <w:color w:val="D0021B"/>
        </w:rPr>
      </w:pPr>
      <w:r>
        <w:rPr>
          <w:rFonts w:ascii="Arial" w:hAnsi="Arial" w:cs="Arial"/>
          <w:b/>
          <w:bCs/>
          <w:color w:val="D0021B"/>
        </w:rPr>
        <w:t>cognition</w:t>
      </w:r>
    </w:p>
    <w:p w14:paraId="0F25375E"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"https://www.the-scientist.com/tag/cognitive-decline" </w:instrText>
      </w:r>
      <w:r>
        <w:rPr>
          <w:rFonts w:ascii="Arial" w:hAnsi="Arial" w:cs="Arial"/>
          <w:color w:val="222222"/>
          <w:sz w:val="20"/>
          <w:szCs w:val="20"/>
        </w:rPr>
        <w:fldChar w:fldCharType="separate"/>
      </w:r>
    </w:p>
    <w:p w14:paraId="21C9B7BD" w14:textId="77777777" w:rsidR="00A34F91" w:rsidRDefault="00A34F91" w:rsidP="00A34F91">
      <w:pPr>
        <w:pStyle w:val="Heading5"/>
        <w:shd w:val="clear" w:color="auto" w:fill="FFFFFF"/>
        <w:spacing w:before="0"/>
        <w:rPr>
          <w:color w:val="D0021B"/>
        </w:rPr>
      </w:pPr>
      <w:r>
        <w:rPr>
          <w:rFonts w:ascii="Arial" w:hAnsi="Arial" w:cs="Arial"/>
          <w:b/>
          <w:bCs/>
          <w:color w:val="D0021B"/>
        </w:rPr>
        <w:t>cognitive decline</w:t>
      </w:r>
    </w:p>
    <w:p w14:paraId="529A960A"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"https://www.the-scientist.com/tag/coronavirus" </w:instrText>
      </w:r>
      <w:r>
        <w:rPr>
          <w:rFonts w:ascii="Arial" w:hAnsi="Arial" w:cs="Arial"/>
          <w:color w:val="222222"/>
          <w:sz w:val="20"/>
          <w:szCs w:val="20"/>
        </w:rPr>
        <w:fldChar w:fldCharType="separate"/>
      </w:r>
    </w:p>
    <w:p w14:paraId="0F7AE94F" w14:textId="77777777" w:rsidR="00A34F91" w:rsidRDefault="00A34F91" w:rsidP="00A34F91">
      <w:pPr>
        <w:pStyle w:val="Heading5"/>
        <w:shd w:val="clear" w:color="auto" w:fill="FFFFFF"/>
        <w:spacing w:before="0"/>
        <w:rPr>
          <w:color w:val="D0021B"/>
        </w:rPr>
      </w:pPr>
      <w:r>
        <w:rPr>
          <w:rFonts w:ascii="Arial" w:hAnsi="Arial" w:cs="Arial"/>
          <w:b/>
          <w:bCs/>
          <w:color w:val="D0021B"/>
        </w:rPr>
        <w:t>coronavirus</w:t>
      </w:r>
    </w:p>
    <w:p w14:paraId="79552FD9"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"https://www.the-scientist.com/tag/covid-19" </w:instrText>
      </w:r>
      <w:r>
        <w:rPr>
          <w:rFonts w:ascii="Arial" w:hAnsi="Arial" w:cs="Arial"/>
          <w:color w:val="222222"/>
          <w:sz w:val="20"/>
          <w:szCs w:val="20"/>
        </w:rPr>
        <w:fldChar w:fldCharType="separate"/>
      </w:r>
    </w:p>
    <w:p w14:paraId="541981DB" w14:textId="77777777" w:rsidR="00A34F91" w:rsidRDefault="00A34F91" w:rsidP="00A34F91">
      <w:pPr>
        <w:pStyle w:val="Heading5"/>
        <w:shd w:val="clear" w:color="auto" w:fill="FFFFFF"/>
        <w:spacing w:before="0"/>
        <w:rPr>
          <w:color w:val="D0021B"/>
        </w:rPr>
      </w:pPr>
      <w:r>
        <w:rPr>
          <w:rFonts w:ascii="Arial" w:hAnsi="Arial" w:cs="Arial"/>
          <w:b/>
          <w:bCs/>
          <w:color w:val="D0021B"/>
        </w:rPr>
        <w:t>COVID-19</w:t>
      </w:r>
    </w:p>
    <w:p w14:paraId="7197894B"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"https://www.the-scientist.com/tag/depression" </w:instrText>
      </w:r>
      <w:r>
        <w:rPr>
          <w:rFonts w:ascii="Arial" w:hAnsi="Arial" w:cs="Arial"/>
          <w:color w:val="222222"/>
          <w:sz w:val="20"/>
          <w:szCs w:val="20"/>
        </w:rPr>
        <w:fldChar w:fldCharType="separate"/>
      </w:r>
    </w:p>
    <w:p w14:paraId="5D7B012C" w14:textId="77777777" w:rsidR="00A34F91" w:rsidRDefault="00A34F91" w:rsidP="00A34F91">
      <w:pPr>
        <w:pStyle w:val="Heading5"/>
        <w:shd w:val="clear" w:color="auto" w:fill="FFFFFF"/>
        <w:spacing w:before="0"/>
        <w:rPr>
          <w:color w:val="D0021B"/>
        </w:rPr>
      </w:pPr>
      <w:r>
        <w:rPr>
          <w:rFonts w:ascii="Arial" w:hAnsi="Arial" w:cs="Arial"/>
          <w:b/>
          <w:bCs/>
          <w:color w:val="D0021B"/>
        </w:rPr>
        <w:t>depression</w:t>
      </w:r>
    </w:p>
    <w:p w14:paraId="52E8E9CC"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"https://www.the-scientist.com/tag/disease-medicine" </w:instrText>
      </w:r>
      <w:r>
        <w:rPr>
          <w:rFonts w:ascii="Arial" w:hAnsi="Arial" w:cs="Arial"/>
          <w:color w:val="222222"/>
          <w:sz w:val="20"/>
          <w:szCs w:val="20"/>
        </w:rPr>
        <w:fldChar w:fldCharType="separate"/>
      </w:r>
    </w:p>
    <w:p w14:paraId="4C5E17C4" w14:textId="77777777" w:rsidR="00A34F91" w:rsidRDefault="00A34F91" w:rsidP="00A34F91">
      <w:pPr>
        <w:pStyle w:val="Heading5"/>
        <w:shd w:val="clear" w:color="auto" w:fill="FFFFFF"/>
        <w:spacing w:before="0"/>
        <w:rPr>
          <w:color w:val="D0021B"/>
        </w:rPr>
      </w:pPr>
      <w:r>
        <w:rPr>
          <w:rFonts w:ascii="Arial" w:hAnsi="Arial" w:cs="Arial"/>
          <w:b/>
          <w:bCs/>
          <w:color w:val="D0021B"/>
        </w:rPr>
        <w:t>disease &amp; medicine</w:t>
      </w:r>
    </w:p>
    <w:p w14:paraId="50C2A02E"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"https://www.the-scientist.com/tag/learning-and-memory" </w:instrText>
      </w:r>
      <w:r>
        <w:rPr>
          <w:rFonts w:ascii="Arial" w:hAnsi="Arial" w:cs="Arial"/>
          <w:color w:val="222222"/>
          <w:sz w:val="20"/>
          <w:szCs w:val="20"/>
        </w:rPr>
        <w:fldChar w:fldCharType="separate"/>
      </w:r>
    </w:p>
    <w:p w14:paraId="5587E6B7" w14:textId="77777777" w:rsidR="00A34F91" w:rsidRDefault="00A34F91" w:rsidP="00A34F91">
      <w:pPr>
        <w:pStyle w:val="Heading5"/>
        <w:shd w:val="clear" w:color="auto" w:fill="FFFFFF"/>
        <w:spacing w:before="0"/>
        <w:rPr>
          <w:color w:val="D0021B"/>
        </w:rPr>
      </w:pPr>
      <w:r>
        <w:rPr>
          <w:rFonts w:ascii="Arial" w:hAnsi="Arial" w:cs="Arial"/>
          <w:b/>
          <w:bCs/>
          <w:color w:val="D0021B"/>
        </w:rPr>
        <w:t>learning and memory</w:t>
      </w:r>
    </w:p>
    <w:p w14:paraId="59AAEACC"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"https://www.the-scientist.com/tag/lockdown" </w:instrText>
      </w:r>
      <w:r>
        <w:rPr>
          <w:rFonts w:ascii="Arial" w:hAnsi="Arial" w:cs="Arial"/>
          <w:color w:val="222222"/>
          <w:sz w:val="20"/>
          <w:szCs w:val="20"/>
        </w:rPr>
        <w:fldChar w:fldCharType="separate"/>
      </w:r>
    </w:p>
    <w:p w14:paraId="0CFE78AB" w14:textId="77777777" w:rsidR="00A34F91" w:rsidRDefault="00A34F91" w:rsidP="00A34F91">
      <w:pPr>
        <w:pStyle w:val="Heading5"/>
        <w:shd w:val="clear" w:color="auto" w:fill="FFFFFF"/>
        <w:spacing w:before="0"/>
        <w:rPr>
          <w:color w:val="D0021B"/>
        </w:rPr>
      </w:pPr>
      <w:r>
        <w:rPr>
          <w:rFonts w:ascii="Arial" w:hAnsi="Arial" w:cs="Arial"/>
          <w:b/>
          <w:bCs/>
          <w:color w:val="D0021B"/>
        </w:rPr>
        <w:t>lockdown</w:t>
      </w:r>
    </w:p>
    <w:p w14:paraId="1967E275"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"https://www.the-scientist.com/tag/loneliness" </w:instrText>
      </w:r>
      <w:r>
        <w:rPr>
          <w:rFonts w:ascii="Arial" w:hAnsi="Arial" w:cs="Arial"/>
          <w:color w:val="222222"/>
          <w:sz w:val="20"/>
          <w:szCs w:val="20"/>
        </w:rPr>
        <w:fldChar w:fldCharType="separate"/>
      </w:r>
    </w:p>
    <w:p w14:paraId="41676E08" w14:textId="77777777" w:rsidR="00A34F91" w:rsidRDefault="00A34F91" w:rsidP="00A34F91">
      <w:pPr>
        <w:pStyle w:val="Heading5"/>
        <w:shd w:val="clear" w:color="auto" w:fill="FFFFFF"/>
        <w:spacing w:before="0"/>
        <w:rPr>
          <w:color w:val="D0021B"/>
        </w:rPr>
      </w:pPr>
      <w:r>
        <w:rPr>
          <w:rFonts w:ascii="Arial" w:hAnsi="Arial" w:cs="Arial"/>
          <w:b/>
          <w:bCs/>
          <w:color w:val="D0021B"/>
        </w:rPr>
        <w:t>loneliness</w:t>
      </w:r>
    </w:p>
    <w:p w14:paraId="37F50658"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"https://www.the-scientist.com/tag/mental-health" </w:instrText>
      </w:r>
      <w:r>
        <w:rPr>
          <w:rFonts w:ascii="Arial" w:hAnsi="Arial" w:cs="Arial"/>
          <w:color w:val="222222"/>
          <w:sz w:val="20"/>
          <w:szCs w:val="20"/>
        </w:rPr>
        <w:fldChar w:fldCharType="separate"/>
      </w:r>
    </w:p>
    <w:p w14:paraId="4E0124DA" w14:textId="77777777" w:rsidR="00A34F91" w:rsidRDefault="00A34F91" w:rsidP="00A34F91">
      <w:pPr>
        <w:pStyle w:val="Heading5"/>
        <w:shd w:val="clear" w:color="auto" w:fill="FFFFFF"/>
        <w:spacing w:before="0"/>
        <w:rPr>
          <w:color w:val="D0021B"/>
        </w:rPr>
      </w:pPr>
      <w:r>
        <w:rPr>
          <w:rFonts w:ascii="Arial" w:hAnsi="Arial" w:cs="Arial"/>
          <w:b/>
          <w:bCs/>
          <w:color w:val="D0021B"/>
        </w:rPr>
        <w:t>mental health</w:t>
      </w:r>
    </w:p>
    <w:p w14:paraId="1CEF9298"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"https://www.the-scientist.com/tag/mental-illness" </w:instrText>
      </w:r>
      <w:r>
        <w:rPr>
          <w:rFonts w:ascii="Arial" w:hAnsi="Arial" w:cs="Arial"/>
          <w:color w:val="222222"/>
          <w:sz w:val="20"/>
          <w:szCs w:val="20"/>
        </w:rPr>
        <w:fldChar w:fldCharType="separate"/>
      </w:r>
    </w:p>
    <w:p w14:paraId="2DD78B11" w14:textId="77777777" w:rsidR="00A34F91" w:rsidRDefault="00A34F91" w:rsidP="00A34F91">
      <w:pPr>
        <w:pStyle w:val="Heading5"/>
        <w:shd w:val="clear" w:color="auto" w:fill="FFFFFF"/>
        <w:spacing w:before="0"/>
        <w:rPr>
          <w:color w:val="D0021B"/>
        </w:rPr>
      </w:pPr>
      <w:r>
        <w:rPr>
          <w:rFonts w:ascii="Arial" w:hAnsi="Arial" w:cs="Arial"/>
          <w:b/>
          <w:bCs/>
          <w:color w:val="D0021B"/>
        </w:rPr>
        <w:t>Mental Illness</w:t>
      </w:r>
    </w:p>
    <w:p w14:paraId="40FEC758"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"https://www.the-scientist.com/tag/neuroscience" </w:instrText>
      </w:r>
      <w:r>
        <w:rPr>
          <w:rFonts w:ascii="Arial" w:hAnsi="Arial" w:cs="Arial"/>
          <w:color w:val="222222"/>
          <w:sz w:val="20"/>
          <w:szCs w:val="20"/>
        </w:rPr>
        <w:fldChar w:fldCharType="separate"/>
      </w:r>
    </w:p>
    <w:p w14:paraId="09324F57" w14:textId="77777777" w:rsidR="00A34F91" w:rsidRDefault="00A34F91" w:rsidP="00A34F91">
      <w:pPr>
        <w:pStyle w:val="Heading5"/>
        <w:shd w:val="clear" w:color="auto" w:fill="FFFFFF"/>
        <w:spacing w:before="0"/>
        <w:rPr>
          <w:color w:val="D0021B"/>
        </w:rPr>
      </w:pPr>
      <w:r>
        <w:rPr>
          <w:rFonts w:ascii="Arial" w:hAnsi="Arial" w:cs="Arial"/>
          <w:b/>
          <w:bCs/>
          <w:color w:val="D0021B"/>
        </w:rPr>
        <w:t>neuroscience</w:t>
      </w:r>
    </w:p>
    <w:p w14:paraId="6A1A844F"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"https://www.the-scientist.com/tag/pandemic" </w:instrText>
      </w:r>
      <w:r>
        <w:rPr>
          <w:rFonts w:ascii="Arial" w:hAnsi="Arial" w:cs="Arial"/>
          <w:color w:val="222222"/>
          <w:sz w:val="20"/>
          <w:szCs w:val="20"/>
        </w:rPr>
        <w:fldChar w:fldCharType="separate"/>
      </w:r>
    </w:p>
    <w:p w14:paraId="1652C463" w14:textId="77777777" w:rsidR="00A34F91" w:rsidRDefault="00A34F91" w:rsidP="00A34F91">
      <w:pPr>
        <w:pStyle w:val="Heading5"/>
        <w:shd w:val="clear" w:color="auto" w:fill="FFFFFF"/>
        <w:spacing w:before="0"/>
        <w:rPr>
          <w:color w:val="D0021B"/>
        </w:rPr>
      </w:pPr>
      <w:r>
        <w:rPr>
          <w:rFonts w:ascii="Arial" w:hAnsi="Arial" w:cs="Arial"/>
          <w:b/>
          <w:bCs/>
          <w:color w:val="D0021B"/>
        </w:rPr>
        <w:t>pandemic</w:t>
      </w:r>
    </w:p>
    <w:p w14:paraId="0044BCD8"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"https://www.the-scientist.com/tag/psychiatric-disorders" </w:instrText>
      </w:r>
      <w:r>
        <w:rPr>
          <w:rFonts w:ascii="Arial" w:hAnsi="Arial" w:cs="Arial"/>
          <w:color w:val="222222"/>
          <w:sz w:val="20"/>
          <w:szCs w:val="20"/>
        </w:rPr>
        <w:fldChar w:fldCharType="separate"/>
      </w:r>
    </w:p>
    <w:p w14:paraId="680D6AC1" w14:textId="77777777" w:rsidR="00A34F91" w:rsidRDefault="00A34F91" w:rsidP="00A34F91">
      <w:pPr>
        <w:pStyle w:val="Heading5"/>
        <w:shd w:val="clear" w:color="auto" w:fill="FFFFFF"/>
        <w:spacing w:before="0"/>
        <w:rPr>
          <w:color w:val="D0021B"/>
        </w:rPr>
      </w:pPr>
      <w:r>
        <w:rPr>
          <w:rFonts w:ascii="Arial" w:hAnsi="Arial" w:cs="Arial"/>
          <w:b/>
          <w:bCs/>
          <w:color w:val="D0021B"/>
        </w:rPr>
        <w:t>psychiatric disorders</w:t>
      </w:r>
    </w:p>
    <w:p w14:paraId="65C56878"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"https://www.the-scientist.com/tag/psychiatry" </w:instrText>
      </w:r>
      <w:r>
        <w:rPr>
          <w:rFonts w:ascii="Arial" w:hAnsi="Arial" w:cs="Arial"/>
          <w:color w:val="222222"/>
          <w:sz w:val="20"/>
          <w:szCs w:val="20"/>
        </w:rPr>
        <w:fldChar w:fldCharType="separate"/>
      </w:r>
    </w:p>
    <w:p w14:paraId="6145C392" w14:textId="77777777" w:rsidR="00A34F91" w:rsidRDefault="00A34F91" w:rsidP="00A34F91">
      <w:pPr>
        <w:pStyle w:val="Heading5"/>
        <w:shd w:val="clear" w:color="auto" w:fill="FFFFFF"/>
        <w:spacing w:before="0"/>
        <w:rPr>
          <w:color w:val="D0021B"/>
        </w:rPr>
      </w:pPr>
      <w:r>
        <w:rPr>
          <w:rFonts w:ascii="Arial" w:hAnsi="Arial" w:cs="Arial"/>
          <w:b/>
          <w:bCs/>
          <w:color w:val="D0021B"/>
        </w:rPr>
        <w:t>psychiatry</w:t>
      </w:r>
    </w:p>
    <w:p w14:paraId="4C6C9B2B"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"https://www.the-scientist.com/tag/social-distancing" </w:instrText>
      </w:r>
      <w:r>
        <w:rPr>
          <w:rFonts w:ascii="Arial" w:hAnsi="Arial" w:cs="Arial"/>
          <w:color w:val="222222"/>
          <w:sz w:val="20"/>
          <w:szCs w:val="20"/>
        </w:rPr>
        <w:fldChar w:fldCharType="separate"/>
      </w:r>
    </w:p>
    <w:p w14:paraId="7D89A65F" w14:textId="77777777" w:rsidR="00A34F91" w:rsidRDefault="00A34F91" w:rsidP="00A34F91">
      <w:pPr>
        <w:pStyle w:val="Heading5"/>
        <w:shd w:val="clear" w:color="auto" w:fill="FFFFFF"/>
        <w:spacing w:before="0"/>
        <w:rPr>
          <w:color w:val="D0021B"/>
        </w:rPr>
      </w:pPr>
      <w:r>
        <w:rPr>
          <w:rFonts w:ascii="Arial" w:hAnsi="Arial" w:cs="Arial"/>
          <w:b/>
          <w:bCs/>
          <w:color w:val="D0021B"/>
        </w:rPr>
        <w:lastRenderedPageBreak/>
        <w:t>social distancing</w:t>
      </w:r>
    </w:p>
    <w:p w14:paraId="24C07DFA"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"https://www.the-scientist.com/tag/social-isolation" </w:instrText>
      </w:r>
      <w:r>
        <w:rPr>
          <w:rFonts w:ascii="Arial" w:hAnsi="Arial" w:cs="Arial"/>
          <w:color w:val="222222"/>
          <w:sz w:val="20"/>
          <w:szCs w:val="20"/>
        </w:rPr>
        <w:fldChar w:fldCharType="separate"/>
      </w:r>
    </w:p>
    <w:p w14:paraId="07ADB637" w14:textId="77777777" w:rsidR="00A34F91" w:rsidRDefault="00A34F91" w:rsidP="00A34F91">
      <w:pPr>
        <w:pStyle w:val="Heading5"/>
        <w:shd w:val="clear" w:color="auto" w:fill="FFFFFF"/>
        <w:spacing w:before="0"/>
        <w:rPr>
          <w:color w:val="D0021B"/>
        </w:rPr>
      </w:pPr>
      <w:r>
        <w:rPr>
          <w:rFonts w:ascii="Arial" w:hAnsi="Arial" w:cs="Arial"/>
          <w:b/>
          <w:bCs/>
          <w:color w:val="D0021B"/>
        </w:rPr>
        <w:t>social isolation</w:t>
      </w:r>
    </w:p>
    <w:p w14:paraId="2E342004" w14:textId="77777777" w:rsidR="00A34F91" w:rsidRDefault="00A34F91" w:rsidP="00A34F91">
      <w:pPr>
        <w:shd w:val="clear" w:color="auto" w:fill="FFFFFF"/>
        <w:rPr>
          <w:rStyle w:val="Hyperlink"/>
          <w:sz w:val="20"/>
          <w:szCs w:val="20"/>
          <w:u w:val="none"/>
        </w:rPr>
      </w:pPr>
      <w:r>
        <w:rPr>
          <w:rFonts w:ascii="Arial" w:hAnsi="Arial" w:cs="Arial"/>
          <w:color w:val="222222"/>
          <w:sz w:val="20"/>
          <w:szCs w:val="20"/>
        </w:rPr>
        <w:fldChar w:fldCharType="end"/>
      </w:r>
      <w:r>
        <w:rPr>
          <w:rFonts w:ascii="Arial" w:hAnsi="Arial" w:cs="Arial"/>
          <w:color w:val="222222"/>
          <w:sz w:val="20"/>
          <w:szCs w:val="20"/>
        </w:rPr>
        <w:fldChar w:fldCharType="begin"/>
      </w:r>
      <w:r>
        <w:rPr>
          <w:rFonts w:ascii="Arial" w:hAnsi="Arial" w:cs="Arial"/>
          <w:color w:val="222222"/>
          <w:sz w:val="20"/>
          <w:szCs w:val="20"/>
        </w:rPr>
        <w:instrText xml:space="preserve"> HYPERLINK "https://www.the-scientist.com/tag/suicide" </w:instrText>
      </w:r>
      <w:r>
        <w:rPr>
          <w:rFonts w:ascii="Arial" w:hAnsi="Arial" w:cs="Arial"/>
          <w:color w:val="222222"/>
          <w:sz w:val="20"/>
          <w:szCs w:val="20"/>
        </w:rPr>
        <w:fldChar w:fldCharType="separate"/>
      </w:r>
    </w:p>
    <w:p w14:paraId="10327A94" w14:textId="13560C63" w:rsidR="00A34F91" w:rsidRDefault="00A34F91" w:rsidP="00A34F91">
      <w:pPr>
        <w:shd w:val="clear" w:color="auto" w:fill="FFFFFF"/>
      </w:pPr>
      <w:r>
        <w:rPr>
          <w:rFonts w:ascii="Arial" w:hAnsi="Arial" w:cs="Arial"/>
          <w:color w:val="222222"/>
          <w:sz w:val="20"/>
          <w:szCs w:val="20"/>
        </w:rPr>
        <w:fldChar w:fldCharType="end"/>
      </w:r>
      <w:r w:rsidRPr="00A34F91">
        <w:t xml:space="preserve"> </w:t>
      </w:r>
      <w:r>
        <w:rPr>
          <w:noProof/>
        </w:rPr>
        <w:drawing>
          <wp:inline distT="0" distB="0" distL="0" distR="0" wp14:anchorId="493B1F25" wp14:editId="759C96E7">
            <wp:extent cx="5731510" cy="29787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31510" cy="2978785"/>
                    </a:xfrm>
                    <a:prstGeom prst="rect">
                      <a:avLst/>
                    </a:prstGeom>
                    <a:noFill/>
                    <a:ln>
                      <a:noFill/>
                    </a:ln>
                  </pic:spPr>
                </pic:pic>
              </a:graphicData>
            </a:graphic>
          </wp:inline>
        </w:drawing>
      </w:r>
    </w:p>
    <w:p w14:paraId="0EA8030C" w14:textId="77777777" w:rsidR="00A34F91" w:rsidRPr="00A34F91" w:rsidRDefault="00A34F91" w:rsidP="00A34F91">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GB"/>
        </w:rPr>
      </w:pPr>
      <w:r w:rsidRPr="00A34F91">
        <w:rPr>
          <w:rFonts w:ascii="Times New Roman" w:eastAsia="Times New Roman" w:hAnsi="Times New Roman" w:cs="Times New Roman"/>
          <w:b/>
          <w:bCs/>
          <w:color w:val="222222"/>
          <w:sz w:val="20"/>
          <w:szCs w:val="20"/>
          <w:lang w:eastAsia="en-GB"/>
        </w:rPr>
        <w:t>PREFRONTAL CORTEX: </w:t>
      </w:r>
      <w:r w:rsidRPr="00A34F91">
        <w:rPr>
          <w:rFonts w:ascii="Times New Roman" w:eastAsia="Times New Roman" w:hAnsi="Times New Roman" w:cs="Times New Roman"/>
          <w:color w:val="222222"/>
          <w:sz w:val="20"/>
          <w:szCs w:val="20"/>
          <w:lang w:eastAsia="en-GB"/>
        </w:rPr>
        <w:t xml:space="preserve">In some studies, people who are lonely have been found to have reduced brain volumes in the prefrontal cortex, a region important in decision making and social </w:t>
      </w:r>
      <w:proofErr w:type="spellStart"/>
      <w:r w:rsidRPr="00A34F91">
        <w:rPr>
          <w:rFonts w:ascii="Times New Roman" w:eastAsia="Times New Roman" w:hAnsi="Times New Roman" w:cs="Times New Roman"/>
          <w:color w:val="222222"/>
          <w:sz w:val="20"/>
          <w:szCs w:val="20"/>
          <w:lang w:eastAsia="en-GB"/>
        </w:rPr>
        <w:t>behavior</w:t>
      </w:r>
      <w:proofErr w:type="spellEnd"/>
      <w:r w:rsidRPr="00A34F91">
        <w:rPr>
          <w:rFonts w:ascii="Times New Roman" w:eastAsia="Times New Roman" w:hAnsi="Times New Roman" w:cs="Times New Roman"/>
          <w:color w:val="222222"/>
          <w:sz w:val="20"/>
          <w:szCs w:val="20"/>
          <w:lang w:eastAsia="en-GB"/>
        </w:rPr>
        <w:t xml:space="preserve">, although other research suggests this relationship might be mediated by personality factors. Rodents that have been isolated from their conspecifics show dysregulated </w:t>
      </w:r>
      <w:proofErr w:type="spellStart"/>
      <w:r w:rsidRPr="00A34F91">
        <w:rPr>
          <w:rFonts w:ascii="Times New Roman" w:eastAsia="Times New Roman" w:hAnsi="Times New Roman" w:cs="Times New Roman"/>
          <w:color w:val="222222"/>
          <w:sz w:val="20"/>
          <w:szCs w:val="20"/>
          <w:lang w:eastAsia="en-GB"/>
        </w:rPr>
        <w:t>signaling</w:t>
      </w:r>
      <w:proofErr w:type="spellEnd"/>
      <w:r w:rsidRPr="00A34F91">
        <w:rPr>
          <w:rFonts w:ascii="Times New Roman" w:eastAsia="Times New Roman" w:hAnsi="Times New Roman" w:cs="Times New Roman"/>
          <w:color w:val="222222"/>
          <w:sz w:val="20"/>
          <w:szCs w:val="20"/>
          <w:lang w:eastAsia="en-GB"/>
        </w:rPr>
        <w:t xml:space="preserve"> in the prefrontal cortex.</w:t>
      </w:r>
    </w:p>
    <w:p w14:paraId="5E8997A8" w14:textId="77777777" w:rsidR="00A34F91" w:rsidRPr="00A34F91" w:rsidRDefault="00A34F91" w:rsidP="00A34F91">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GB"/>
        </w:rPr>
      </w:pPr>
      <w:r w:rsidRPr="00A34F91">
        <w:rPr>
          <w:rFonts w:ascii="Times New Roman" w:eastAsia="Times New Roman" w:hAnsi="Times New Roman" w:cs="Times New Roman"/>
          <w:b/>
          <w:bCs/>
          <w:color w:val="222222"/>
          <w:sz w:val="20"/>
          <w:szCs w:val="20"/>
          <w:lang w:eastAsia="en-GB"/>
        </w:rPr>
        <w:t>HIPPOCAMPUS:</w:t>
      </w:r>
      <w:r w:rsidRPr="00A34F91">
        <w:rPr>
          <w:rFonts w:ascii="Times New Roman" w:eastAsia="Times New Roman" w:hAnsi="Times New Roman" w:cs="Times New Roman"/>
          <w:color w:val="222222"/>
          <w:sz w:val="20"/>
          <w:szCs w:val="20"/>
          <w:lang w:eastAsia="en-GB"/>
        </w:rPr>
        <w:t> People and other animals experiencing isolation may have smaller-than-normal hippocampi and reduced concentrations of brain-derived neurotrophic factor (BDNF), both features associated with impaired learning and memory. Some studies indicate that levels of the stress hormone cortisol, which affects and is regulated by the hippocampus, are higher in isolated animals.</w:t>
      </w:r>
    </w:p>
    <w:p w14:paraId="5F8BFFFD" w14:textId="77777777" w:rsidR="00A34F91" w:rsidRPr="00A34F91" w:rsidRDefault="00A34F91" w:rsidP="00A34F91">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GB"/>
        </w:rPr>
      </w:pPr>
      <w:r w:rsidRPr="00A34F91">
        <w:rPr>
          <w:rFonts w:ascii="Times New Roman" w:eastAsia="Times New Roman" w:hAnsi="Times New Roman" w:cs="Times New Roman"/>
          <w:b/>
          <w:bCs/>
          <w:color w:val="222222"/>
          <w:sz w:val="20"/>
          <w:szCs w:val="20"/>
          <w:lang w:eastAsia="en-GB"/>
        </w:rPr>
        <w:t>AMYGDALA: </w:t>
      </w:r>
      <w:r w:rsidRPr="00A34F91">
        <w:rPr>
          <w:rFonts w:ascii="Times New Roman" w:eastAsia="Times New Roman" w:hAnsi="Times New Roman" w:cs="Times New Roman"/>
          <w:color w:val="222222"/>
          <w:sz w:val="20"/>
          <w:szCs w:val="20"/>
          <w:lang w:eastAsia="en-GB"/>
        </w:rPr>
        <w:t>About a decade ago, researchers found a correlation between the size of a person’s social network and the volume of their amygdala, two almond-shaped brain areas associated with processing emotion. More-recent evidence suggests the amygdalae are smaller in people who are lonely.</w:t>
      </w:r>
    </w:p>
    <w:p w14:paraId="18C68D8C" w14:textId="77777777" w:rsidR="00A34F91" w:rsidRDefault="00A34F91" w:rsidP="00A34F91">
      <w:pPr>
        <w:rPr>
          <w:rStyle w:val="Hyperlink"/>
          <w:rFonts w:ascii="Arial" w:hAnsi="Arial" w:cs="Arial"/>
          <w:sz w:val="20"/>
          <w:szCs w:val="20"/>
          <w:u w:val="none"/>
          <w:shd w:val="clear" w:color="auto" w:fill="FFFFFF"/>
        </w:rPr>
      </w:pPr>
      <w:r>
        <w:fldChar w:fldCharType="begin"/>
      </w:r>
      <w:r>
        <w:instrText xml:space="preserve"> HYPERLINK "https://www.the-scientist.com/tag/amygdala" </w:instrText>
      </w:r>
      <w:r>
        <w:fldChar w:fldCharType="separate"/>
      </w:r>
    </w:p>
    <w:p w14:paraId="1430F893" w14:textId="77777777" w:rsidR="00A34F91" w:rsidRDefault="00A34F91" w:rsidP="00A34F91">
      <w:pPr>
        <w:pStyle w:val="Heading5"/>
        <w:spacing w:before="0"/>
        <w:rPr>
          <w:color w:val="D0021B"/>
        </w:rPr>
      </w:pPr>
      <w:r>
        <w:rPr>
          <w:rFonts w:ascii="Arial" w:hAnsi="Arial" w:cs="Arial"/>
          <w:b/>
          <w:bCs/>
          <w:color w:val="D0021B"/>
          <w:shd w:val="clear" w:color="auto" w:fill="FFFFFF"/>
        </w:rPr>
        <w:t>amygdala</w:t>
      </w:r>
    </w:p>
    <w:p w14:paraId="35BCCDAC"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"https://www.the-scientist.com/tag/brain" </w:instrText>
      </w:r>
      <w:r>
        <w:fldChar w:fldCharType="separate"/>
      </w:r>
    </w:p>
    <w:p w14:paraId="272B0C66" w14:textId="77777777" w:rsidR="00A34F91" w:rsidRDefault="00A34F91" w:rsidP="00A34F91">
      <w:pPr>
        <w:pStyle w:val="Heading5"/>
        <w:spacing w:before="0"/>
        <w:rPr>
          <w:color w:val="D0021B"/>
        </w:rPr>
      </w:pPr>
      <w:r>
        <w:rPr>
          <w:rFonts w:ascii="Arial" w:hAnsi="Arial" w:cs="Arial"/>
          <w:b/>
          <w:bCs/>
          <w:color w:val="D0021B"/>
          <w:shd w:val="clear" w:color="auto" w:fill="FFFFFF"/>
        </w:rPr>
        <w:t>brain</w:t>
      </w:r>
    </w:p>
    <w:p w14:paraId="39877D2C"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"https://www.the-scientist.com/tag/cognition" </w:instrText>
      </w:r>
      <w:r>
        <w:fldChar w:fldCharType="separate"/>
      </w:r>
    </w:p>
    <w:p w14:paraId="1DD9CBD7" w14:textId="77777777" w:rsidR="00A34F91" w:rsidRDefault="00A34F91" w:rsidP="00A34F91">
      <w:pPr>
        <w:pStyle w:val="Heading5"/>
        <w:spacing w:before="0"/>
        <w:rPr>
          <w:color w:val="D0021B"/>
        </w:rPr>
      </w:pPr>
      <w:r>
        <w:rPr>
          <w:rFonts w:ascii="Arial" w:hAnsi="Arial" w:cs="Arial"/>
          <w:b/>
          <w:bCs/>
          <w:color w:val="D0021B"/>
          <w:shd w:val="clear" w:color="auto" w:fill="FFFFFF"/>
        </w:rPr>
        <w:t>cognition</w:t>
      </w:r>
    </w:p>
    <w:p w14:paraId="476DBC30"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"https://www.the-scientist.com/tag/cognitive-decline" </w:instrText>
      </w:r>
      <w:r>
        <w:fldChar w:fldCharType="separate"/>
      </w:r>
    </w:p>
    <w:p w14:paraId="57D96968" w14:textId="77777777" w:rsidR="00A34F91" w:rsidRDefault="00A34F91" w:rsidP="00A34F91">
      <w:pPr>
        <w:pStyle w:val="Heading5"/>
        <w:spacing w:before="0"/>
        <w:rPr>
          <w:color w:val="D0021B"/>
        </w:rPr>
      </w:pPr>
      <w:r>
        <w:rPr>
          <w:rFonts w:ascii="Arial" w:hAnsi="Arial" w:cs="Arial"/>
          <w:b/>
          <w:bCs/>
          <w:color w:val="D0021B"/>
          <w:shd w:val="clear" w:color="auto" w:fill="FFFFFF"/>
        </w:rPr>
        <w:t>cognitive decline</w:t>
      </w:r>
    </w:p>
    <w:p w14:paraId="4AADB12B"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"https://www.the-scientist.com/tag/hippocampus" </w:instrText>
      </w:r>
      <w:r>
        <w:fldChar w:fldCharType="separate"/>
      </w:r>
    </w:p>
    <w:p w14:paraId="0472982A" w14:textId="77777777" w:rsidR="00A34F91" w:rsidRDefault="00A34F91" w:rsidP="00A34F91">
      <w:pPr>
        <w:pStyle w:val="Heading5"/>
        <w:spacing w:before="0"/>
        <w:rPr>
          <w:color w:val="D0021B"/>
        </w:rPr>
      </w:pPr>
      <w:r>
        <w:rPr>
          <w:rFonts w:ascii="Arial" w:hAnsi="Arial" w:cs="Arial"/>
          <w:b/>
          <w:bCs/>
          <w:color w:val="D0021B"/>
          <w:shd w:val="clear" w:color="auto" w:fill="FFFFFF"/>
        </w:rPr>
        <w:t>hippocampus</w:t>
      </w:r>
    </w:p>
    <w:p w14:paraId="3B44390F"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"https://www.the-scientist.com/tag/learning-and-memory" </w:instrText>
      </w:r>
      <w:r>
        <w:fldChar w:fldCharType="separate"/>
      </w:r>
    </w:p>
    <w:p w14:paraId="434DB7F6" w14:textId="77777777" w:rsidR="00A34F91" w:rsidRDefault="00A34F91" w:rsidP="00A34F91">
      <w:pPr>
        <w:pStyle w:val="Heading5"/>
        <w:spacing w:before="0"/>
        <w:rPr>
          <w:color w:val="D0021B"/>
        </w:rPr>
      </w:pPr>
      <w:r>
        <w:rPr>
          <w:rFonts w:ascii="Arial" w:hAnsi="Arial" w:cs="Arial"/>
          <w:b/>
          <w:bCs/>
          <w:color w:val="D0021B"/>
          <w:shd w:val="clear" w:color="auto" w:fill="FFFFFF"/>
        </w:rPr>
        <w:lastRenderedPageBreak/>
        <w:t>learning and memory</w:t>
      </w:r>
    </w:p>
    <w:p w14:paraId="17972519"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"https://www.the-scientist.com/tag/loneliness" </w:instrText>
      </w:r>
      <w:r>
        <w:fldChar w:fldCharType="separate"/>
      </w:r>
    </w:p>
    <w:p w14:paraId="1C76E38F" w14:textId="77777777" w:rsidR="00A34F91" w:rsidRDefault="00A34F91" w:rsidP="00A34F91">
      <w:pPr>
        <w:pStyle w:val="Heading5"/>
        <w:spacing w:before="0"/>
        <w:rPr>
          <w:color w:val="D0021B"/>
        </w:rPr>
      </w:pPr>
      <w:r>
        <w:rPr>
          <w:rFonts w:ascii="Arial" w:hAnsi="Arial" w:cs="Arial"/>
          <w:b/>
          <w:bCs/>
          <w:color w:val="D0021B"/>
          <w:shd w:val="clear" w:color="auto" w:fill="FFFFFF"/>
        </w:rPr>
        <w:t>loneliness</w:t>
      </w:r>
    </w:p>
    <w:p w14:paraId="1804B6A0"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"https://www.the-scientist.com/tag/mental-health" </w:instrText>
      </w:r>
      <w:r>
        <w:fldChar w:fldCharType="separate"/>
      </w:r>
    </w:p>
    <w:p w14:paraId="07DECB28" w14:textId="77777777" w:rsidR="00A34F91" w:rsidRDefault="00A34F91" w:rsidP="00A34F91">
      <w:pPr>
        <w:pStyle w:val="Heading5"/>
        <w:spacing w:before="0"/>
        <w:rPr>
          <w:color w:val="D0021B"/>
        </w:rPr>
      </w:pPr>
      <w:r>
        <w:rPr>
          <w:rFonts w:ascii="Arial" w:hAnsi="Arial" w:cs="Arial"/>
          <w:b/>
          <w:bCs/>
          <w:color w:val="D0021B"/>
          <w:shd w:val="clear" w:color="auto" w:fill="FFFFFF"/>
        </w:rPr>
        <w:t>mental health</w:t>
      </w:r>
    </w:p>
    <w:p w14:paraId="09246566"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"https://www.the-scientist.com/tag/neuroscience" </w:instrText>
      </w:r>
      <w:r>
        <w:fldChar w:fldCharType="separate"/>
      </w:r>
    </w:p>
    <w:p w14:paraId="54529F71" w14:textId="77777777" w:rsidR="00A34F91" w:rsidRDefault="00A34F91" w:rsidP="00A34F91">
      <w:pPr>
        <w:pStyle w:val="Heading5"/>
        <w:spacing w:before="0"/>
        <w:rPr>
          <w:color w:val="D0021B"/>
        </w:rPr>
      </w:pPr>
      <w:r>
        <w:rPr>
          <w:rFonts w:ascii="Arial" w:hAnsi="Arial" w:cs="Arial"/>
          <w:b/>
          <w:bCs/>
          <w:color w:val="D0021B"/>
          <w:shd w:val="clear" w:color="auto" w:fill="FFFFFF"/>
        </w:rPr>
        <w:t>neuroscience</w:t>
      </w:r>
    </w:p>
    <w:p w14:paraId="00BBA465"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"https://www.the-scientist.com/tag/prefrontal-cortex" </w:instrText>
      </w:r>
      <w:r>
        <w:fldChar w:fldCharType="separate"/>
      </w:r>
    </w:p>
    <w:p w14:paraId="399E7136" w14:textId="77777777" w:rsidR="00A34F91" w:rsidRDefault="00A34F91" w:rsidP="00A34F91">
      <w:pPr>
        <w:pStyle w:val="Heading5"/>
        <w:spacing w:before="0"/>
        <w:rPr>
          <w:color w:val="D0021B"/>
        </w:rPr>
      </w:pPr>
      <w:r>
        <w:rPr>
          <w:rFonts w:ascii="Arial" w:hAnsi="Arial" w:cs="Arial"/>
          <w:b/>
          <w:bCs/>
          <w:color w:val="D0021B"/>
          <w:shd w:val="clear" w:color="auto" w:fill="FFFFFF"/>
        </w:rPr>
        <w:t>prefrontal cortex</w:t>
      </w:r>
    </w:p>
    <w:p w14:paraId="0E69F924"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"https://www.the-scientist.com/tag/social-distancing" </w:instrText>
      </w:r>
      <w:r>
        <w:fldChar w:fldCharType="separate"/>
      </w:r>
    </w:p>
    <w:p w14:paraId="128794D3" w14:textId="77777777" w:rsidR="00A34F91" w:rsidRDefault="00A34F91" w:rsidP="00A34F91">
      <w:pPr>
        <w:pStyle w:val="Heading5"/>
        <w:spacing w:before="0"/>
        <w:rPr>
          <w:color w:val="D0021B"/>
        </w:rPr>
      </w:pPr>
      <w:r>
        <w:rPr>
          <w:rFonts w:ascii="Arial" w:hAnsi="Arial" w:cs="Arial"/>
          <w:b/>
          <w:bCs/>
          <w:color w:val="D0021B"/>
          <w:shd w:val="clear" w:color="auto" w:fill="FFFFFF"/>
        </w:rPr>
        <w:t>social distancing</w:t>
      </w:r>
    </w:p>
    <w:p w14:paraId="766525B6" w14:textId="77777777" w:rsidR="00A34F91" w:rsidRDefault="00A34F91" w:rsidP="00A34F91">
      <w:pPr>
        <w:rPr>
          <w:rStyle w:val="Hyperlink"/>
          <w:sz w:val="20"/>
          <w:szCs w:val="20"/>
          <w:u w:val="none"/>
        </w:rPr>
      </w:pPr>
      <w:r>
        <w:fldChar w:fldCharType="end"/>
      </w:r>
      <w:r>
        <w:fldChar w:fldCharType="begin"/>
      </w:r>
      <w:r>
        <w:instrText xml:space="preserve"> HYPERLINK "https://www.the-scientist.com/tag/social-isolation" </w:instrText>
      </w:r>
      <w:r>
        <w:fldChar w:fldCharType="separate"/>
      </w:r>
    </w:p>
    <w:p w14:paraId="2164A6C3" w14:textId="77777777" w:rsidR="00A34F91" w:rsidRDefault="00A34F91" w:rsidP="00A34F91">
      <w:pPr>
        <w:pStyle w:val="Heading5"/>
        <w:spacing w:before="0"/>
        <w:rPr>
          <w:color w:val="D0021B"/>
        </w:rPr>
      </w:pPr>
      <w:r>
        <w:rPr>
          <w:rFonts w:ascii="Arial" w:hAnsi="Arial" w:cs="Arial"/>
          <w:b/>
          <w:bCs/>
          <w:color w:val="D0021B"/>
          <w:shd w:val="clear" w:color="auto" w:fill="FFFFFF"/>
        </w:rPr>
        <w:t>social isolation</w:t>
      </w:r>
    </w:p>
    <w:p w14:paraId="6725FE2A" w14:textId="2D5E5331" w:rsidR="00A34F91" w:rsidRDefault="00A34F91" w:rsidP="00A34F91">
      <w:pPr>
        <w:shd w:val="clear" w:color="auto" w:fill="FFFFFF"/>
        <w:rPr>
          <w:rFonts w:ascii="Arial" w:hAnsi="Arial" w:cs="Arial"/>
          <w:color w:val="222222"/>
          <w:sz w:val="20"/>
          <w:szCs w:val="20"/>
        </w:rPr>
      </w:pPr>
      <w:r>
        <w:fldChar w:fldCharType="end"/>
      </w:r>
    </w:p>
    <w:p w14:paraId="09AAAACC" w14:textId="77777777" w:rsidR="00A34F91" w:rsidRDefault="00A34F91" w:rsidP="003079D7">
      <w:pPr>
        <w:pStyle w:val="NormalWeb"/>
        <w:shd w:val="clear" w:color="auto" w:fill="FFFFFF"/>
        <w:spacing w:before="0" w:beforeAutospacing="0" w:after="240" w:afterAutospacing="0"/>
        <w:rPr>
          <w:rFonts w:ascii="Arial" w:hAnsi="Arial" w:cs="Arial"/>
          <w:color w:val="666666"/>
          <w:sz w:val="20"/>
          <w:szCs w:val="20"/>
          <w:shd w:val="clear" w:color="auto" w:fill="FFFFFF"/>
        </w:rPr>
      </w:pPr>
    </w:p>
    <w:p w14:paraId="7D6CEEC6" w14:textId="57110F53" w:rsidR="00485AEF" w:rsidRDefault="00485AEF" w:rsidP="003079D7">
      <w:pPr>
        <w:pStyle w:val="NormalWeb"/>
        <w:shd w:val="clear" w:color="auto" w:fill="FFFFFF"/>
        <w:spacing w:before="0" w:beforeAutospacing="0" w:after="240" w:afterAutospacing="0"/>
        <w:rPr>
          <w:rFonts w:ascii="Arial" w:hAnsi="Arial" w:cs="Arial"/>
          <w:color w:val="666666"/>
          <w:sz w:val="20"/>
          <w:szCs w:val="20"/>
          <w:shd w:val="clear" w:color="auto" w:fill="FFFFFF"/>
        </w:rPr>
      </w:pPr>
    </w:p>
    <w:p w14:paraId="4485C47C" w14:textId="77777777" w:rsidR="00485AEF" w:rsidRDefault="00485AEF" w:rsidP="003079D7">
      <w:pPr>
        <w:pStyle w:val="NormalWeb"/>
        <w:shd w:val="clear" w:color="auto" w:fill="FFFFFF"/>
        <w:spacing w:before="0" w:beforeAutospacing="0" w:after="240" w:afterAutospacing="0"/>
        <w:rPr>
          <w:rFonts w:ascii="Arial" w:hAnsi="Arial" w:cs="Arial"/>
          <w:color w:val="444444"/>
        </w:rPr>
      </w:pPr>
    </w:p>
    <w:p w14:paraId="64D154F5" w14:textId="77777777" w:rsidR="003079D7" w:rsidRDefault="003079D7"/>
    <w:sectPr w:rsidR="00307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DigitalW04-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BCD"/>
    <w:multiLevelType w:val="multilevel"/>
    <w:tmpl w:val="6274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A4632"/>
    <w:multiLevelType w:val="multilevel"/>
    <w:tmpl w:val="6986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D7"/>
    <w:rsid w:val="00135B33"/>
    <w:rsid w:val="003079D7"/>
    <w:rsid w:val="00485AEF"/>
    <w:rsid w:val="00505935"/>
    <w:rsid w:val="00613A9D"/>
    <w:rsid w:val="00915384"/>
    <w:rsid w:val="00A34F91"/>
    <w:rsid w:val="00B44888"/>
    <w:rsid w:val="00D73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EC3CD9A"/>
  <w15:chartTrackingRefBased/>
  <w15:docId w15:val="{A9F7F287-40EA-42DC-A25D-2760AF12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79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85A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5A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85AE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34F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9D7"/>
    <w:rPr>
      <w:color w:val="0000FF"/>
      <w:u w:val="single"/>
    </w:rPr>
  </w:style>
  <w:style w:type="character" w:customStyle="1" w:styleId="b-font-family-serif">
    <w:name w:val="b-font-family-serif"/>
    <w:basedOn w:val="DefaultParagraphFont"/>
    <w:rsid w:val="003079D7"/>
  </w:style>
  <w:style w:type="paragraph" w:styleId="NormalWeb">
    <w:name w:val="Normal (Web)"/>
    <w:basedOn w:val="Normal"/>
    <w:uiPriority w:val="99"/>
    <w:semiHidden/>
    <w:unhideWhenUsed/>
    <w:rsid w:val="00307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079D7"/>
    <w:rPr>
      <w:color w:val="954F72" w:themeColor="followedHyperlink"/>
      <w:u w:val="single"/>
    </w:rPr>
  </w:style>
  <w:style w:type="character" w:customStyle="1" w:styleId="Heading1Char">
    <w:name w:val="Heading 1 Char"/>
    <w:basedOn w:val="DefaultParagraphFont"/>
    <w:link w:val="Heading1"/>
    <w:uiPriority w:val="9"/>
    <w:rsid w:val="003079D7"/>
    <w:rPr>
      <w:rFonts w:ascii="Times New Roman" w:eastAsia="Times New Roman" w:hAnsi="Times New Roman" w:cs="Times New Roman"/>
      <w:b/>
      <w:bCs/>
      <w:kern w:val="36"/>
      <w:sz w:val="48"/>
      <w:szCs w:val="48"/>
      <w:lang w:eastAsia="en-GB"/>
    </w:rPr>
  </w:style>
  <w:style w:type="paragraph" w:customStyle="1" w:styleId="tarticle-subtitle">
    <w:name w:val="t_article-subtitle"/>
    <w:basedOn w:val="Normal"/>
    <w:rsid w:val="003079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listitem">
    <w:name w:val="meta-list__item"/>
    <w:basedOn w:val="Normal"/>
    <w:rsid w:val="00307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485AEF"/>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485AEF"/>
    <w:rPr>
      <w:color w:val="605E5C"/>
      <w:shd w:val="clear" w:color="auto" w:fill="E1DFDD"/>
    </w:rPr>
  </w:style>
  <w:style w:type="character" w:customStyle="1" w:styleId="Heading3Char">
    <w:name w:val="Heading 3 Char"/>
    <w:basedOn w:val="DefaultParagraphFont"/>
    <w:link w:val="Heading3"/>
    <w:uiPriority w:val="9"/>
    <w:semiHidden/>
    <w:rsid w:val="00485AE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85AEF"/>
    <w:rPr>
      <w:i/>
      <w:iCs/>
    </w:rPr>
  </w:style>
  <w:style w:type="character" w:customStyle="1" w:styleId="Heading2Char">
    <w:name w:val="Heading 2 Char"/>
    <w:basedOn w:val="DefaultParagraphFont"/>
    <w:link w:val="Heading2"/>
    <w:uiPriority w:val="9"/>
    <w:semiHidden/>
    <w:rsid w:val="00485AEF"/>
    <w:rPr>
      <w:rFonts w:asciiTheme="majorHAnsi" w:eastAsiaTheme="majorEastAsia" w:hAnsiTheme="majorHAnsi" w:cstheme="majorBidi"/>
      <w:color w:val="2F5496" w:themeColor="accent1" w:themeShade="BF"/>
      <w:sz w:val="26"/>
      <w:szCs w:val="26"/>
    </w:rPr>
  </w:style>
  <w:style w:type="paragraph" w:customStyle="1" w:styleId="paywall">
    <w:name w:val="paywall"/>
    <w:basedOn w:val="Normal"/>
    <w:rsid w:val="00B448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4888"/>
    <w:rPr>
      <w:b/>
      <w:bCs/>
    </w:rPr>
  </w:style>
  <w:style w:type="character" w:customStyle="1" w:styleId="nlmyear">
    <w:name w:val="nlm_year"/>
    <w:basedOn w:val="DefaultParagraphFont"/>
    <w:rsid w:val="00B44888"/>
  </w:style>
  <w:style w:type="character" w:customStyle="1" w:styleId="nlmpublisher-loc">
    <w:name w:val="nlm_publisher-loc"/>
    <w:basedOn w:val="DefaultParagraphFont"/>
    <w:rsid w:val="00B44888"/>
  </w:style>
  <w:style w:type="character" w:customStyle="1" w:styleId="ref-google">
    <w:name w:val="ref-google"/>
    <w:basedOn w:val="DefaultParagraphFont"/>
    <w:rsid w:val="00B44888"/>
  </w:style>
  <w:style w:type="character" w:customStyle="1" w:styleId="ref-xlink">
    <w:name w:val="ref-xlink"/>
    <w:basedOn w:val="DefaultParagraphFont"/>
    <w:rsid w:val="00B44888"/>
  </w:style>
  <w:style w:type="character" w:customStyle="1" w:styleId="nlmarticle-title">
    <w:name w:val="nlm_article-title"/>
    <w:basedOn w:val="DefaultParagraphFont"/>
    <w:rsid w:val="00B44888"/>
  </w:style>
  <w:style w:type="character" w:customStyle="1" w:styleId="nlmfpage">
    <w:name w:val="nlm_fpage"/>
    <w:basedOn w:val="DefaultParagraphFont"/>
    <w:rsid w:val="00B44888"/>
  </w:style>
  <w:style w:type="character" w:customStyle="1" w:styleId="nlmlpage">
    <w:name w:val="nlm_lpage"/>
    <w:basedOn w:val="DefaultParagraphFont"/>
    <w:rsid w:val="00B44888"/>
  </w:style>
  <w:style w:type="character" w:customStyle="1" w:styleId="nlmpublisher-name">
    <w:name w:val="nlm_publisher-name"/>
    <w:basedOn w:val="DefaultParagraphFont"/>
    <w:rsid w:val="00B44888"/>
  </w:style>
  <w:style w:type="paragraph" w:customStyle="1" w:styleId="responsivewebparagraph-sc-1isfdlb-0">
    <w:name w:val="responsiveweb__paragraph-sc-1isfdlb-0"/>
    <w:basedOn w:val="Normal"/>
    <w:rsid w:val="00915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A34F9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6208">
      <w:bodyDiv w:val="1"/>
      <w:marLeft w:val="0"/>
      <w:marRight w:val="0"/>
      <w:marTop w:val="0"/>
      <w:marBottom w:val="0"/>
      <w:divBdr>
        <w:top w:val="none" w:sz="0" w:space="0" w:color="auto"/>
        <w:left w:val="none" w:sz="0" w:space="0" w:color="auto"/>
        <w:bottom w:val="none" w:sz="0" w:space="0" w:color="auto"/>
        <w:right w:val="none" w:sz="0" w:space="0" w:color="auto"/>
      </w:divBdr>
      <w:divsChild>
        <w:div w:id="1261646689">
          <w:marLeft w:val="0"/>
          <w:marRight w:val="0"/>
          <w:marTop w:val="0"/>
          <w:marBottom w:val="0"/>
          <w:divBdr>
            <w:top w:val="none" w:sz="0" w:space="0" w:color="auto"/>
            <w:left w:val="none" w:sz="0" w:space="0" w:color="auto"/>
            <w:bottom w:val="none" w:sz="0" w:space="0" w:color="auto"/>
            <w:right w:val="none" w:sz="0" w:space="0" w:color="auto"/>
          </w:divBdr>
          <w:divsChild>
            <w:div w:id="202669023">
              <w:marLeft w:val="0"/>
              <w:marRight w:val="0"/>
              <w:marTop w:val="0"/>
              <w:marBottom w:val="0"/>
              <w:divBdr>
                <w:top w:val="none" w:sz="0" w:space="0" w:color="auto"/>
                <w:left w:val="none" w:sz="0" w:space="0" w:color="auto"/>
                <w:bottom w:val="none" w:sz="0" w:space="0" w:color="auto"/>
                <w:right w:val="none" w:sz="0" w:space="0" w:color="auto"/>
              </w:divBdr>
              <w:divsChild>
                <w:div w:id="1829133939">
                  <w:marLeft w:val="0"/>
                  <w:marRight w:val="0"/>
                  <w:marTop w:val="0"/>
                  <w:marBottom w:val="0"/>
                  <w:divBdr>
                    <w:top w:val="none" w:sz="0" w:space="0" w:color="auto"/>
                    <w:left w:val="none" w:sz="0" w:space="0" w:color="auto"/>
                    <w:bottom w:val="none" w:sz="0" w:space="0" w:color="auto"/>
                    <w:right w:val="none" w:sz="0" w:space="0" w:color="auto"/>
                  </w:divBdr>
                  <w:divsChild>
                    <w:div w:id="1125123202">
                      <w:marLeft w:val="0"/>
                      <w:marRight w:val="0"/>
                      <w:marTop w:val="0"/>
                      <w:marBottom w:val="0"/>
                      <w:divBdr>
                        <w:top w:val="none" w:sz="0" w:space="0" w:color="auto"/>
                        <w:left w:val="none" w:sz="0" w:space="0" w:color="auto"/>
                        <w:bottom w:val="none" w:sz="0" w:space="0" w:color="auto"/>
                        <w:right w:val="none" w:sz="0" w:space="0" w:color="auto"/>
                      </w:divBdr>
                      <w:divsChild>
                        <w:div w:id="347801696">
                          <w:marLeft w:val="0"/>
                          <w:marRight w:val="0"/>
                          <w:marTop w:val="0"/>
                          <w:marBottom w:val="0"/>
                          <w:divBdr>
                            <w:top w:val="none" w:sz="0" w:space="0" w:color="auto"/>
                            <w:left w:val="none" w:sz="0" w:space="0" w:color="auto"/>
                            <w:bottom w:val="none" w:sz="0" w:space="0" w:color="auto"/>
                            <w:right w:val="none" w:sz="0" w:space="0" w:color="auto"/>
                          </w:divBdr>
                          <w:divsChild>
                            <w:div w:id="136531747">
                              <w:marLeft w:val="0"/>
                              <w:marRight w:val="0"/>
                              <w:marTop w:val="0"/>
                              <w:marBottom w:val="0"/>
                              <w:divBdr>
                                <w:top w:val="none" w:sz="0" w:space="0" w:color="auto"/>
                                <w:left w:val="none" w:sz="0" w:space="0" w:color="auto"/>
                                <w:bottom w:val="none" w:sz="0" w:space="0" w:color="auto"/>
                                <w:right w:val="none" w:sz="0" w:space="0" w:color="auto"/>
                              </w:divBdr>
                              <w:divsChild>
                                <w:div w:id="1368795856">
                                  <w:marLeft w:val="0"/>
                                  <w:marRight w:val="0"/>
                                  <w:marTop w:val="0"/>
                                  <w:marBottom w:val="0"/>
                                  <w:divBdr>
                                    <w:top w:val="none" w:sz="0" w:space="0" w:color="auto"/>
                                    <w:left w:val="none" w:sz="0" w:space="0" w:color="auto"/>
                                    <w:bottom w:val="none" w:sz="0" w:space="0" w:color="auto"/>
                                    <w:right w:val="none" w:sz="0" w:space="0" w:color="auto"/>
                                  </w:divBdr>
                                  <w:divsChild>
                                    <w:div w:id="316766078">
                                      <w:marLeft w:val="0"/>
                                      <w:marRight w:val="0"/>
                                      <w:marTop w:val="0"/>
                                      <w:marBottom w:val="0"/>
                                      <w:divBdr>
                                        <w:top w:val="none" w:sz="0" w:space="0" w:color="auto"/>
                                        <w:left w:val="none" w:sz="0" w:space="0" w:color="auto"/>
                                        <w:bottom w:val="none" w:sz="0" w:space="0" w:color="auto"/>
                                        <w:right w:val="none" w:sz="0" w:space="0" w:color="auto"/>
                                      </w:divBdr>
                                      <w:divsChild>
                                        <w:div w:id="18786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404077">
          <w:marLeft w:val="105"/>
          <w:marRight w:val="105"/>
          <w:marTop w:val="105"/>
          <w:marBottom w:val="105"/>
          <w:divBdr>
            <w:top w:val="none" w:sz="0" w:space="0" w:color="auto"/>
            <w:left w:val="none" w:sz="0" w:space="0" w:color="auto"/>
            <w:bottom w:val="none" w:sz="0" w:space="0" w:color="auto"/>
            <w:right w:val="none" w:sz="0" w:space="0" w:color="auto"/>
          </w:divBdr>
          <w:divsChild>
            <w:div w:id="1120950317">
              <w:marLeft w:val="0"/>
              <w:marRight w:val="0"/>
              <w:marTop w:val="0"/>
              <w:marBottom w:val="0"/>
              <w:divBdr>
                <w:top w:val="none" w:sz="0" w:space="0" w:color="auto"/>
                <w:left w:val="none" w:sz="0" w:space="0" w:color="auto"/>
                <w:bottom w:val="none" w:sz="0" w:space="0" w:color="auto"/>
                <w:right w:val="none" w:sz="0" w:space="0" w:color="auto"/>
              </w:divBdr>
              <w:divsChild>
                <w:div w:id="901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1953">
      <w:bodyDiv w:val="1"/>
      <w:marLeft w:val="0"/>
      <w:marRight w:val="0"/>
      <w:marTop w:val="0"/>
      <w:marBottom w:val="0"/>
      <w:divBdr>
        <w:top w:val="none" w:sz="0" w:space="0" w:color="auto"/>
        <w:left w:val="none" w:sz="0" w:space="0" w:color="auto"/>
        <w:bottom w:val="none" w:sz="0" w:space="0" w:color="auto"/>
        <w:right w:val="none" w:sz="0" w:space="0" w:color="auto"/>
      </w:divBdr>
      <w:divsChild>
        <w:div w:id="61567958">
          <w:marLeft w:val="0"/>
          <w:marRight w:val="0"/>
          <w:marTop w:val="0"/>
          <w:marBottom w:val="0"/>
          <w:divBdr>
            <w:top w:val="none" w:sz="0" w:space="0" w:color="auto"/>
            <w:left w:val="none" w:sz="0" w:space="0" w:color="auto"/>
            <w:bottom w:val="none" w:sz="0" w:space="0" w:color="auto"/>
            <w:right w:val="none" w:sz="0" w:space="0" w:color="auto"/>
          </w:divBdr>
        </w:div>
      </w:divsChild>
    </w:div>
    <w:div w:id="310521769">
      <w:bodyDiv w:val="1"/>
      <w:marLeft w:val="0"/>
      <w:marRight w:val="0"/>
      <w:marTop w:val="0"/>
      <w:marBottom w:val="0"/>
      <w:divBdr>
        <w:top w:val="none" w:sz="0" w:space="0" w:color="auto"/>
        <w:left w:val="none" w:sz="0" w:space="0" w:color="auto"/>
        <w:bottom w:val="none" w:sz="0" w:space="0" w:color="auto"/>
        <w:right w:val="none" w:sz="0" w:space="0" w:color="auto"/>
      </w:divBdr>
    </w:div>
    <w:div w:id="398212331">
      <w:bodyDiv w:val="1"/>
      <w:marLeft w:val="0"/>
      <w:marRight w:val="0"/>
      <w:marTop w:val="0"/>
      <w:marBottom w:val="0"/>
      <w:divBdr>
        <w:top w:val="none" w:sz="0" w:space="0" w:color="auto"/>
        <w:left w:val="none" w:sz="0" w:space="0" w:color="auto"/>
        <w:bottom w:val="none" w:sz="0" w:space="0" w:color="auto"/>
        <w:right w:val="none" w:sz="0" w:space="0" w:color="auto"/>
      </w:divBdr>
    </w:div>
    <w:div w:id="423380072">
      <w:bodyDiv w:val="1"/>
      <w:marLeft w:val="0"/>
      <w:marRight w:val="0"/>
      <w:marTop w:val="0"/>
      <w:marBottom w:val="0"/>
      <w:divBdr>
        <w:top w:val="none" w:sz="0" w:space="0" w:color="auto"/>
        <w:left w:val="none" w:sz="0" w:space="0" w:color="auto"/>
        <w:bottom w:val="none" w:sz="0" w:space="0" w:color="auto"/>
        <w:right w:val="none" w:sz="0" w:space="0" w:color="auto"/>
      </w:divBdr>
    </w:div>
    <w:div w:id="463232969">
      <w:bodyDiv w:val="1"/>
      <w:marLeft w:val="0"/>
      <w:marRight w:val="0"/>
      <w:marTop w:val="0"/>
      <w:marBottom w:val="0"/>
      <w:divBdr>
        <w:top w:val="none" w:sz="0" w:space="0" w:color="auto"/>
        <w:left w:val="none" w:sz="0" w:space="0" w:color="auto"/>
        <w:bottom w:val="none" w:sz="0" w:space="0" w:color="auto"/>
        <w:right w:val="none" w:sz="0" w:space="0" w:color="auto"/>
      </w:divBdr>
    </w:div>
    <w:div w:id="480662903">
      <w:bodyDiv w:val="1"/>
      <w:marLeft w:val="0"/>
      <w:marRight w:val="0"/>
      <w:marTop w:val="0"/>
      <w:marBottom w:val="0"/>
      <w:divBdr>
        <w:top w:val="none" w:sz="0" w:space="0" w:color="auto"/>
        <w:left w:val="none" w:sz="0" w:space="0" w:color="auto"/>
        <w:bottom w:val="none" w:sz="0" w:space="0" w:color="auto"/>
        <w:right w:val="none" w:sz="0" w:space="0" w:color="auto"/>
      </w:divBdr>
    </w:div>
    <w:div w:id="636420498">
      <w:bodyDiv w:val="1"/>
      <w:marLeft w:val="0"/>
      <w:marRight w:val="0"/>
      <w:marTop w:val="0"/>
      <w:marBottom w:val="0"/>
      <w:divBdr>
        <w:top w:val="none" w:sz="0" w:space="0" w:color="auto"/>
        <w:left w:val="none" w:sz="0" w:space="0" w:color="auto"/>
        <w:bottom w:val="none" w:sz="0" w:space="0" w:color="auto"/>
        <w:right w:val="none" w:sz="0" w:space="0" w:color="auto"/>
      </w:divBdr>
    </w:div>
    <w:div w:id="647511322">
      <w:bodyDiv w:val="1"/>
      <w:marLeft w:val="0"/>
      <w:marRight w:val="0"/>
      <w:marTop w:val="0"/>
      <w:marBottom w:val="0"/>
      <w:divBdr>
        <w:top w:val="none" w:sz="0" w:space="0" w:color="auto"/>
        <w:left w:val="none" w:sz="0" w:space="0" w:color="auto"/>
        <w:bottom w:val="none" w:sz="0" w:space="0" w:color="auto"/>
        <w:right w:val="none" w:sz="0" w:space="0" w:color="auto"/>
      </w:divBdr>
    </w:div>
    <w:div w:id="673190658">
      <w:bodyDiv w:val="1"/>
      <w:marLeft w:val="0"/>
      <w:marRight w:val="0"/>
      <w:marTop w:val="0"/>
      <w:marBottom w:val="0"/>
      <w:divBdr>
        <w:top w:val="none" w:sz="0" w:space="0" w:color="auto"/>
        <w:left w:val="none" w:sz="0" w:space="0" w:color="auto"/>
        <w:bottom w:val="none" w:sz="0" w:space="0" w:color="auto"/>
        <w:right w:val="none" w:sz="0" w:space="0" w:color="auto"/>
      </w:divBdr>
      <w:divsChild>
        <w:div w:id="91973415">
          <w:marLeft w:val="0"/>
          <w:marRight w:val="0"/>
          <w:marTop w:val="0"/>
          <w:marBottom w:val="0"/>
          <w:divBdr>
            <w:top w:val="none" w:sz="0" w:space="0" w:color="auto"/>
            <w:left w:val="none" w:sz="0" w:space="0" w:color="auto"/>
            <w:bottom w:val="none" w:sz="0" w:space="0" w:color="auto"/>
            <w:right w:val="none" w:sz="0" w:space="0" w:color="auto"/>
          </w:divBdr>
          <w:divsChild>
            <w:div w:id="1781754651">
              <w:blockQuote w:val="1"/>
              <w:marLeft w:val="0"/>
              <w:marRight w:val="0"/>
              <w:marTop w:val="600"/>
              <w:marBottom w:val="600"/>
              <w:divBdr>
                <w:top w:val="single" w:sz="12" w:space="0" w:color="E5E5E5"/>
                <w:left w:val="none" w:sz="0" w:space="0" w:color="auto"/>
                <w:bottom w:val="none" w:sz="0" w:space="0" w:color="auto"/>
                <w:right w:val="none" w:sz="0" w:space="0" w:color="auto"/>
              </w:divBdr>
              <w:divsChild>
                <w:div w:id="1120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8940">
      <w:bodyDiv w:val="1"/>
      <w:marLeft w:val="0"/>
      <w:marRight w:val="0"/>
      <w:marTop w:val="0"/>
      <w:marBottom w:val="0"/>
      <w:divBdr>
        <w:top w:val="none" w:sz="0" w:space="0" w:color="auto"/>
        <w:left w:val="none" w:sz="0" w:space="0" w:color="auto"/>
        <w:bottom w:val="none" w:sz="0" w:space="0" w:color="auto"/>
        <w:right w:val="none" w:sz="0" w:space="0" w:color="auto"/>
      </w:divBdr>
    </w:div>
    <w:div w:id="881870681">
      <w:bodyDiv w:val="1"/>
      <w:marLeft w:val="0"/>
      <w:marRight w:val="0"/>
      <w:marTop w:val="0"/>
      <w:marBottom w:val="0"/>
      <w:divBdr>
        <w:top w:val="none" w:sz="0" w:space="0" w:color="auto"/>
        <w:left w:val="none" w:sz="0" w:space="0" w:color="auto"/>
        <w:bottom w:val="none" w:sz="0" w:space="0" w:color="auto"/>
        <w:right w:val="none" w:sz="0" w:space="0" w:color="auto"/>
      </w:divBdr>
    </w:div>
    <w:div w:id="1058016664">
      <w:bodyDiv w:val="1"/>
      <w:marLeft w:val="0"/>
      <w:marRight w:val="0"/>
      <w:marTop w:val="0"/>
      <w:marBottom w:val="0"/>
      <w:divBdr>
        <w:top w:val="none" w:sz="0" w:space="0" w:color="auto"/>
        <w:left w:val="none" w:sz="0" w:space="0" w:color="auto"/>
        <w:bottom w:val="none" w:sz="0" w:space="0" w:color="auto"/>
        <w:right w:val="none" w:sz="0" w:space="0" w:color="auto"/>
      </w:divBdr>
    </w:div>
    <w:div w:id="1270048473">
      <w:bodyDiv w:val="1"/>
      <w:marLeft w:val="0"/>
      <w:marRight w:val="0"/>
      <w:marTop w:val="0"/>
      <w:marBottom w:val="0"/>
      <w:divBdr>
        <w:top w:val="none" w:sz="0" w:space="0" w:color="auto"/>
        <w:left w:val="none" w:sz="0" w:space="0" w:color="auto"/>
        <w:bottom w:val="none" w:sz="0" w:space="0" w:color="auto"/>
        <w:right w:val="none" w:sz="0" w:space="0" w:color="auto"/>
      </w:divBdr>
    </w:div>
    <w:div w:id="1275675477">
      <w:bodyDiv w:val="1"/>
      <w:marLeft w:val="0"/>
      <w:marRight w:val="0"/>
      <w:marTop w:val="0"/>
      <w:marBottom w:val="0"/>
      <w:divBdr>
        <w:top w:val="none" w:sz="0" w:space="0" w:color="auto"/>
        <w:left w:val="none" w:sz="0" w:space="0" w:color="auto"/>
        <w:bottom w:val="none" w:sz="0" w:space="0" w:color="auto"/>
        <w:right w:val="none" w:sz="0" w:space="0" w:color="auto"/>
      </w:divBdr>
      <w:divsChild>
        <w:div w:id="803430175">
          <w:marLeft w:val="0"/>
          <w:marRight w:val="465"/>
          <w:marTop w:val="0"/>
          <w:marBottom w:val="300"/>
          <w:divBdr>
            <w:top w:val="none" w:sz="0" w:space="0" w:color="auto"/>
            <w:left w:val="none" w:sz="0" w:space="0" w:color="auto"/>
            <w:bottom w:val="none" w:sz="0" w:space="0" w:color="auto"/>
            <w:right w:val="none" w:sz="0" w:space="0" w:color="auto"/>
          </w:divBdr>
          <w:divsChild>
            <w:div w:id="1162043874">
              <w:marLeft w:val="0"/>
              <w:marRight w:val="0"/>
              <w:marTop w:val="0"/>
              <w:marBottom w:val="0"/>
              <w:divBdr>
                <w:top w:val="none" w:sz="0" w:space="0" w:color="auto"/>
                <w:left w:val="none" w:sz="0" w:space="0" w:color="auto"/>
                <w:bottom w:val="none" w:sz="0" w:space="0" w:color="auto"/>
                <w:right w:val="none" w:sz="0" w:space="0" w:color="auto"/>
              </w:divBdr>
              <w:divsChild>
                <w:div w:id="864057838">
                  <w:marLeft w:val="0"/>
                  <w:marRight w:val="0"/>
                  <w:marTop w:val="0"/>
                  <w:marBottom w:val="105"/>
                  <w:divBdr>
                    <w:top w:val="none" w:sz="0" w:space="0" w:color="auto"/>
                    <w:left w:val="none" w:sz="0" w:space="0" w:color="auto"/>
                    <w:bottom w:val="none" w:sz="0" w:space="0" w:color="auto"/>
                    <w:right w:val="none" w:sz="0" w:space="0" w:color="auto"/>
                  </w:divBdr>
                </w:div>
                <w:div w:id="11176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4060">
      <w:bodyDiv w:val="1"/>
      <w:marLeft w:val="0"/>
      <w:marRight w:val="0"/>
      <w:marTop w:val="0"/>
      <w:marBottom w:val="0"/>
      <w:divBdr>
        <w:top w:val="none" w:sz="0" w:space="0" w:color="auto"/>
        <w:left w:val="none" w:sz="0" w:space="0" w:color="auto"/>
        <w:bottom w:val="none" w:sz="0" w:space="0" w:color="auto"/>
        <w:right w:val="none" w:sz="0" w:space="0" w:color="auto"/>
      </w:divBdr>
    </w:div>
    <w:div w:id="1829899501">
      <w:bodyDiv w:val="1"/>
      <w:marLeft w:val="0"/>
      <w:marRight w:val="0"/>
      <w:marTop w:val="0"/>
      <w:marBottom w:val="0"/>
      <w:divBdr>
        <w:top w:val="none" w:sz="0" w:space="0" w:color="auto"/>
        <w:left w:val="none" w:sz="0" w:space="0" w:color="auto"/>
        <w:bottom w:val="none" w:sz="0" w:space="0" w:color="auto"/>
        <w:right w:val="none" w:sz="0" w:space="0" w:color="auto"/>
      </w:divBdr>
      <w:divsChild>
        <w:div w:id="677078727">
          <w:marLeft w:val="0"/>
          <w:marRight w:val="0"/>
          <w:marTop w:val="0"/>
          <w:marBottom w:val="0"/>
          <w:divBdr>
            <w:top w:val="none" w:sz="0" w:space="0" w:color="auto"/>
            <w:left w:val="none" w:sz="0" w:space="0" w:color="auto"/>
            <w:bottom w:val="none" w:sz="0" w:space="0" w:color="auto"/>
            <w:right w:val="none" w:sz="0" w:space="0" w:color="auto"/>
          </w:divBdr>
        </w:div>
        <w:div w:id="1838496546">
          <w:marLeft w:val="0"/>
          <w:marRight w:val="0"/>
          <w:marTop w:val="0"/>
          <w:marBottom w:val="0"/>
          <w:divBdr>
            <w:top w:val="none" w:sz="0" w:space="0" w:color="auto"/>
            <w:left w:val="none" w:sz="0" w:space="0" w:color="auto"/>
            <w:bottom w:val="none" w:sz="0" w:space="0" w:color="auto"/>
            <w:right w:val="none" w:sz="0" w:space="0" w:color="auto"/>
          </w:divBdr>
          <w:divsChild>
            <w:div w:id="1231959149">
              <w:marLeft w:val="0"/>
              <w:marRight w:val="0"/>
              <w:marTop w:val="0"/>
              <w:marBottom w:val="0"/>
              <w:divBdr>
                <w:top w:val="none" w:sz="0" w:space="0" w:color="auto"/>
                <w:left w:val="none" w:sz="0" w:space="0" w:color="auto"/>
                <w:bottom w:val="none" w:sz="0" w:space="0" w:color="auto"/>
                <w:right w:val="none" w:sz="0" w:space="0" w:color="auto"/>
              </w:divBdr>
            </w:div>
            <w:div w:id="1485393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828043">
      <w:bodyDiv w:val="1"/>
      <w:marLeft w:val="0"/>
      <w:marRight w:val="0"/>
      <w:marTop w:val="0"/>
      <w:marBottom w:val="0"/>
      <w:divBdr>
        <w:top w:val="none" w:sz="0" w:space="0" w:color="auto"/>
        <w:left w:val="none" w:sz="0" w:space="0" w:color="auto"/>
        <w:bottom w:val="none" w:sz="0" w:space="0" w:color="auto"/>
        <w:right w:val="none" w:sz="0" w:space="0" w:color="auto"/>
      </w:divBdr>
    </w:div>
    <w:div w:id="1902515599">
      <w:bodyDiv w:val="1"/>
      <w:marLeft w:val="0"/>
      <w:marRight w:val="0"/>
      <w:marTop w:val="0"/>
      <w:marBottom w:val="0"/>
      <w:divBdr>
        <w:top w:val="none" w:sz="0" w:space="0" w:color="auto"/>
        <w:left w:val="none" w:sz="0" w:space="0" w:color="auto"/>
        <w:bottom w:val="none" w:sz="0" w:space="0" w:color="auto"/>
        <w:right w:val="none" w:sz="0" w:space="0" w:color="auto"/>
      </w:divBdr>
    </w:div>
    <w:div w:id="1946225157">
      <w:bodyDiv w:val="1"/>
      <w:marLeft w:val="0"/>
      <w:marRight w:val="0"/>
      <w:marTop w:val="0"/>
      <w:marBottom w:val="0"/>
      <w:divBdr>
        <w:top w:val="none" w:sz="0" w:space="0" w:color="auto"/>
        <w:left w:val="none" w:sz="0" w:space="0" w:color="auto"/>
        <w:bottom w:val="none" w:sz="0" w:space="0" w:color="auto"/>
        <w:right w:val="none" w:sz="0" w:space="0" w:color="auto"/>
      </w:divBdr>
    </w:div>
    <w:div w:id="2077778083">
      <w:bodyDiv w:val="1"/>
      <w:marLeft w:val="0"/>
      <w:marRight w:val="0"/>
      <w:marTop w:val="0"/>
      <w:marBottom w:val="0"/>
      <w:divBdr>
        <w:top w:val="none" w:sz="0" w:space="0" w:color="auto"/>
        <w:left w:val="none" w:sz="0" w:space="0" w:color="auto"/>
        <w:bottom w:val="none" w:sz="0" w:space="0" w:color="auto"/>
        <w:right w:val="none" w:sz="0" w:space="0" w:color="auto"/>
      </w:divBdr>
    </w:div>
    <w:div w:id="20905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enceintheclouds.blogspot.com/2015/01/why-do-some-people-see-ghosts.html" TargetMode="External"/><Relationship Id="rId21" Type="http://schemas.openxmlformats.org/officeDocument/2006/relationships/image" Target="media/image1.jpeg"/><Relationship Id="rId34" Type="http://schemas.openxmlformats.org/officeDocument/2006/relationships/hyperlink" Target="http://scholar.google.com/scholar_lookup?hl=en&amp;volume=7&amp;publication_year=2020&amp;pages=300-302&amp;issue=4&amp;author=L.+Duan&amp;author=G.+Zhu&amp;title=Psychological+interventions+for+people+affected+by+the+COVID-19+epidemic" TargetMode="External"/><Relationship Id="rId42" Type="http://schemas.openxmlformats.org/officeDocument/2006/relationships/hyperlink" Target="https://journals.sagepub.com/servlet/linkout?suffix=bibr6-0020764020922269&amp;dbid=128&amp;doi=10.1177%2F0020764020922269&amp;key=000242467000010" TargetMode="External"/><Relationship Id="rId47" Type="http://schemas.openxmlformats.org/officeDocument/2006/relationships/hyperlink" Target="http://scholar.google.com/scholar_lookup?hl=en&amp;volume=35&amp;publication_year=2008&amp;pages=208-231&amp;issue=2&amp;author=P.+M.+Valkenburg&amp;author=J.+Peter&amp;title=Adolescents%E2%80%99+identity+experiments+on+the+Internet%3A+Consequences+for+social+competence+and+self-concept+unity" TargetMode="External"/><Relationship Id="rId50" Type="http://schemas.openxmlformats.org/officeDocument/2006/relationships/hyperlink" Target="http://scholar.google.com/scholar_lookup?hl=en&amp;volume=64&amp;publication_year=2007&amp;pages=234-240&amp;issue=2&amp;author=R.+S.+Wilson&amp;author=K.+R.+Krueger&amp;author=S.+E.+Arnold&amp;author=J.+A.+Schneider&amp;author=J.+F.+Kelly&amp;author=L.+L.+Barnes&amp;author=D.+A.+.+.+.Bennett&amp;title=Loneliness+and+risk+of+Alzheimer+disease" TargetMode="External"/><Relationship Id="rId55" Type="http://schemas.openxmlformats.org/officeDocument/2006/relationships/hyperlink" Target="https://journals.sagepub.com/doi/abs/10.1177/0020764020922269" TargetMode="External"/><Relationship Id="rId63" Type="http://schemas.openxmlformats.org/officeDocument/2006/relationships/hyperlink" Target="https://www.the-scientist.com/author/catherine-offord-41" TargetMode="External"/><Relationship Id="rId7" Type="http://schemas.openxmlformats.org/officeDocument/2006/relationships/hyperlink" Target="http://www.nature.com/scientificamerican/journal/v196/n1/pdf/scientificamerican0157-52.pdf" TargetMode="External"/><Relationship Id="rId2" Type="http://schemas.openxmlformats.org/officeDocument/2006/relationships/styles" Target="styles.xml"/><Relationship Id="rId16" Type="http://schemas.openxmlformats.org/officeDocument/2006/relationships/hyperlink" Target="http://www.imdb.com/title/tt0081505/?ref_=nv_sr_1" TargetMode="External"/><Relationship Id="rId29" Type="http://schemas.openxmlformats.org/officeDocument/2006/relationships/hyperlink" Target="https://www.youtube.com/watch?v=x-cgmWrJ_OA" TargetMode="External"/><Relationship Id="rId11" Type="http://schemas.openxmlformats.org/officeDocument/2006/relationships/hyperlink" Target="https://www.psychologytoday.com/gb/blog/out-the-ooze/201611/the-perils-social-isolation" TargetMode="External"/><Relationship Id="rId24" Type="http://schemas.openxmlformats.org/officeDocument/2006/relationships/hyperlink" Target="http://www.gutenberg.org/ebooks/6317" TargetMode="External"/><Relationship Id="rId32" Type="http://schemas.openxmlformats.org/officeDocument/2006/relationships/hyperlink" Target="https://www.wired.com/2013/01/sleep-problems-mars-500/" TargetMode="External"/><Relationship Id="rId37" Type="http://schemas.openxmlformats.org/officeDocument/2006/relationships/hyperlink" Target="http://scholar.google.com/scholar_lookup?hl=en&amp;volume=8&amp;publication_year=2014&amp;issue=9&amp;author=R.+Mushtaq&amp;author=S.+Shoib&amp;author=T.+Shah&amp;author=S.+Mushtaq&amp;title=Relationship+between+loneliness%2C+psychiatric+disorders+and+physical+health%3F+A+review+on+the+psychological+aspects+of+loneliness" TargetMode="External"/><Relationship Id="rId40" Type="http://schemas.openxmlformats.org/officeDocument/2006/relationships/hyperlink" Target="http://scholar.google.com/scholar_lookup?hl=en&amp;volume=63&amp;publication_year=2006&amp;pages=3113-3123&amp;issue=12&amp;author=R.+D.+Smith&amp;title=Responding+to+global+infectious+disease+outbreaks%3A+Lessons+from+SARS+on+the+role+of+risk+perception%2C+communication+and+management" TargetMode="External"/><Relationship Id="rId45" Type="http://schemas.openxmlformats.org/officeDocument/2006/relationships/hyperlink" Target="https://doi.org/10.1177/0020764020915212" TargetMode="External"/><Relationship Id="rId53" Type="http://schemas.openxmlformats.org/officeDocument/2006/relationships/hyperlink" Target="http://scholar.google.com/scholar?hl=en&amp;q=%0AWorld+Health+Organization.+%282019%29.+https%3A%2F%2Fwww.who.int%2Femergencies%2Fdiseases%2Fnovel-coronavirus-2019" TargetMode="External"/><Relationship Id="rId58" Type="http://schemas.openxmlformats.org/officeDocument/2006/relationships/hyperlink" Target="https://www.psychologytoday.com/gb/basics/loneliness" TargetMode="External"/><Relationship Id="rId66" Type="http://schemas.openxmlformats.org/officeDocument/2006/relationships/theme" Target="theme/theme1.xml"/><Relationship Id="rId5" Type="http://schemas.openxmlformats.org/officeDocument/2006/relationships/hyperlink" Target="https://www.scientificamerican.com/magazine/sa/1957/01-01/" TargetMode="External"/><Relationship Id="rId61" Type="http://schemas.openxmlformats.org/officeDocument/2006/relationships/hyperlink" Target="https://www.scientificamerican.com/article/the-loneliness-of-the-social-distancer-triggers-brain-cravings-akin-to-hunger/" TargetMode="External"/><Relationship Id="rId19" Type="http://schemas.openxmlformats.org/officeDocument/2006/relationships/hyperlink" Target="https://www.psychologytoday.com/gb/basics/magical-thinking" TargetMode="External"/><Relationship Id="rId14" Type="http://schemas.openxmlformats.org/officeDocument/2006/relationships/hyperlink" Target="https://www.psychologytoday.com/gb/basics/anxiety" TargetMode="External"/><Relationship Id="rId22" Type="http://schemas.openxmlformats.org/officeDocument/2006/relationships/hyperlink" Target="https://www.psychologytoday.com/gb/conditions/hallucinogen-persisting-perception-disorder" TargetMode="External"/><Relationship Id="rId27" Type="http://schemas.openxmlformats.org/officeDocument/2006/relationships/hyperlink" Target="https://www.psychologytoday.com/gb/basics/neuroscience" TargetMode="External"/><Relationship Id="rId30" Type="http://schemas.openxmlformats.org/officeDocument/2006/relationships/hyperlink" Target="https://www.wired.com/story/coronavirus-covid-19-isolation-psychology/" TargetMode="External"/><Relationship Id="rId35" Type="http://schemas.openxmlformats.org/officeDocument/2006/relationships/hyperlink" Target="https://journals.sagepub.com/servlet/linkout?suffix=bibr2-0020764020922269&amp;dbid=8&amp;doi=10.1177%2F0020764020922269&amp;key=32085840" TargetMode="External"/><Relationship Id="rId43" Type="http://schemas.openxmlformats.org/officeDocument/2006/relationships/hyperlink" Target="http://scholar.google.com/scholar_lookup?hl=en&amp;volume=197&amp;publication_year=2016&amp;pages=81-87&amp;author=A.+Stickley&amp;author=A.+Koyanagi&amp;title=Loneliness%2C+common+mental+disorders+and+suicidal+behavior%3A+Findings+from+a+general+population+survey" TargetMode="External"/><Relationship Id="rId48" Type="http://schemas.openxmlformats.org/officeDocument/2006/relationships/hyperlink" Target="https://journals.sagepub.com/doi/10.1177/0093650207313164" TargetMode="External"/><Relationship Id="rId56" Type="http://schemas.openxmlformats.org/officeDocument/2006/relationships/hyperlink" Target="https://www.thetimes.co.uk/article/film-review-crowhurst-b9lrx9rbp" TargetMode="External"/><Relationship Id="rId64" Type="http://schemas.openxmlformats.org/officeDocument/2006/relationships/image" Target="media/image2.png"/><Relationship Id="rId8" Type="http://schemas.openxmlformats.org/officeDocument/2006/relationships/hyperlink" Target="https://en.wikipedia.org/wiki/Isolation_(psychology)" TargetMode="External"/><Relationship Id="rId51" Type="http://schemas.openxmlformats.org/officeDocument/2006/relationships/hyperlink" Target="https://journals.sagepub.com/servlet/linkout?suffix=bibr10-0020764020922269&amp;dbid=8&amp;doi=10.1177%2F0020764020922269&amp;key=17283291" TargetMode="External"/><Relationship Id="rId3" Type="http://schemas.openxmlformats.org/officeDocument/2006/relationships/settings" Target="settings.xml"/><Relationship Id="rId12" Type="http://schemas.openxmlformats.org/officeDocument/2006/relationships/hyperlink" Target="https://labs.psych.ucsb.edu/kim/heejung/townsendkimmesquita-2.pdf" TargetMode="External"/><Relationship Id="rId17" Type="http://schemas.openxmlformats.org/officeDocument/2006/relationships/hyperlink" Target="http://www.imdb.com/title/tt0162222/?ref_=nv_sr_3" TargetMode="External"/><Relationship Id="rId25" Type="http://schemas.openxmlformats.org/officeDocument/2006/relationships/hyperlink" Target="https://www.librarycat.org/lib/suniru/item/133043879" TargetMode="External"/><Relationship Id="rId33" Type="http://schemas.openxmlformats.org/officeDocument/2006/relationships/hyperlink" Target="http://scholar.google.com/scholar_lookup?hl=en&amp;publication_year=2008&amp;author=J.+T.+Cacioppo&amp;author=W.+Patrick&amp;title=Loneliness%3A+Human+nature+and+the+need+for+social+connection" TargetMode="External"/><Relationship Id="rId38" Type="http://schemas.openxmlformats.org/officeDocument/2006/relationships/hyperlink" Target="https://theprint.in/in-pictures/stranded-with-no-jobs-due-to-covid-19-lockdown-labourers-head-home-on-foot-govt-buses/390410/" TargetMode="External"/><Relationship Id="rId46" Type="http://schemas.openxmlformats.org/officeDocument/2006/relationships/hyperlink" Target="http://scholar.google.com/scholar_lookup?hl=en&amp;publication_year=2020&amp;author=J.+Torales&amp;author=M.+O%E2%80%99Higgins&amp;author=J.+M.+Castaldelli-Maia&amp;author=A.+Ventriglio&amp;title=The+outbreak+of+COVID-19+coronavirus+and+its+impact+on+global+mental+health" TargetMode="External"/><Relationship Id="rId59" Type="http://schemas.openxmlformats.org/officeDocument/2006/relationships/hyperlink" Target="https://www.psychologytoday.com/gb/blog/lifetime-connections/201907/the-3-types-loneliness-and-how-combat-them" TargetMode="External"/><Relationship Id="rId20" Type="http://schemas.openxmlformats.org/officeDocument/2006/relationships/hyperlink" Target="https://www.psychologytoday.com/gb/blog/out-the-ooze/201507/why-some-people-see-ghosts-and-other-presences" TargetMode="External"/><Relationship Id="rId41" Type="http://schemas.openxmlformats.org/officeDocument/2006/relationships/hyperlink" Target="https://journals.sagepub.com/servlet/linkout?suffix=bibr6-0020764020922269&amp;dbid=8&amp;doi=10.1177%2F0020764020922269&amp;key=16978751" TargetMode="External"/><Relationship Id="rId54" Type="http://schemas.openxmlformats.org/officeDocument/2006/relationships/hyperlink" Target="http://scholar.google.com/scholar_lookup?hl=en&amp;volume=7&amp;publication_year=2020&amp;issue=4&amp;author=Y.+Yang&amp;author=W.+Li&amp;author=Q.+Zhang&amp;author=L.+Zhang&amp;author=T.+Cheung&amp;author=Y.+T.+Xiang&amp;title=Mental+health+services+for+older+adults+in+China+during+the+COVID-19+outbreak" TargetMode="External"/><Relationship Id="rId62" Type="http://schemas.openxmlformats.org/officeDocument/2006/relationships/hyperlink" Target="https://www.the-scientist.com/features/how-social-isolation-affects-the-brain-67701" TargetMode="External"/><Relationship Id="rId1" Type="http://schemas.openxmlformats.org/officeDocument/2006/relationships/numbering" Target="numbering.xml"/><Relationship Id="rId6" Type="http://schemas.openxmlformats.org/officeDocument/2006/relationships/hyperlink" Target="https://www.scientificamerican.com/author/woodburn-heron/" TargetMode="External"/><Relationship Id="rId15" Type="http://schemas.openxmlformats.org/officeDocument/2006/relationships/hyperlink" Target="http://www.imdb.com/title/tt2582500/" TargetMode="External"/><Relationship Id="rId23" Type="http://schemas.openxmlformats.org/officeDocument/2006/relationships/hyperlink" Target="https://www.psychologytoday.com/gb/basics/parapsychology" TargetMode="External"/><Relationship Id="rId28" Type="http://schemas.openxmlformats.org/officeDocument/2006/relationships/hyperlink" Target="http://www.cell.com/current-biology/abstract/S0960-9822%2814%2901212-3" TargetMode="External"/><Relationship Id="rId36" Type="http://schemas.openxmlformats.org/officeDocument/2006/relationships/hyperlink" Target="http://scholar.google.com/scholar_lookup?hl=en&amp;publication_year=2016&amp;pages=43-96&amp;author=J.+Hyv%C3%A4rinen&amp;author=M.+Vos&amp;title=The+handbook+of+international+crisis+communication+research" TargetMode="External"/><Relationship Id="rId49" Type="http://schemas.openxmlformats.org/officeDocument/2006/relationships/hyperlink" Target="https://journals.sagepub.com/servlet/linkout?suffix=bibr9-0020764020922269&amp;dbid=128&amp;doi=10.1177%2F0020764020922269&amp;key=000254080400004" TargetMode="External"/><Relationship Id="rId57" Type="http://schemas.openxmlformats.org/officeDocument/2006/relationships/hyperlink" Target="https://www.independent.co.uk/news/uk/this-britain/drama-on-the-waves-the-life-and-death-of-donald-crowhurst-421934.html" TargetMode="External"/><Relationship Id="rId10" Type="http://schemas.openxmlformats.org/officeDocument/2006/relationships/hyperlink" Target="https://www.psychologytoday.com/gb/contributors/frank-t-mcandrew-phd" TargetMode="External"/><Relationship Id="rId31" Type="http://schemas.openxmlformats.org/officeDocument/2006/relationships/hyperlink" Target="https://www.wired.com/tag/coronavirus/?itm_campaign=ArticleLinkTopBlockquote" TargetMode="External"/><Relationship Id="rId44" Type="http://schemas.openxmlformats.org/officeDocument/2006/relationships/hyperlink" Target="https://journals.sagepub.com/servlet/linkout?suffix=bibr7-0020764020922269&amp;dbid=8&amp;doi=10.1177%2F0020764020922269&amp;key=26971125" TargetMode="External"/><Relationship Id="rId52" Type="http://schemas.openxmlformats.org/officeDocument/2006/relationships/hyperlink" Target="https://www.who.int/emergencies/diseases/novel-coronavirus-2019" TargetMode="External"/><Relationship Id="rId60" Type="http://schemas.openxmlformats.org/officeDocument/2006/relationships/hyperlink" Target="https://www.psychologytoday.com/gb/basics/relationship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sychologytoday.com/us/blog/out-the-ooze/201611/the-perils-social-isolation" TargetMode="External"/><Relationship Id="rId13" Type="http://schemas.openxmlformats.org/officeDocument/2006/relationships/hyperlink" Target="https://www.psychologytoday.com/gb/basics/friends" TargetMode="External"/><Relationship Id="rId18" Type="http://schemas.openxmlformats.org/officeDocument/2006/relationships/hyperlink" Target="https://www.psychologytoday.com/gb/basics/loneliness" TargetMode="External"/><Relationship Id="rId39" Type="http://schemas.openxmlformats.org/officeDocument/2006/relationships/hyperlink" Target="http://scholar.google.com/scholar?hl=en&amp;q=%0AThe+Print.+%282020%29.+https%3A%2F%2Ftheprint.in%2Fin-pictures%2Fstranded-with-no-jobs-due-to-covid-19-lockdown-labourers-head-home-on-foot-govt-buses%2F390410%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4425</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nichols</dc:creator>
  <cp:keywords/>
  <dc:description/>
  <cp:lastModifiedBy>louise nichols</cp:lastModifiedBy>
  <cp:revision>2</cp:revision>
  <dcterms:created xsi:type="dcterms:W3CDTF">2021-04-10T12:18:00Z</dcterms:created>
  <dcterms:modified xsi:type="dcterms:W3CDTF">2021-04-10T12:18:00Z</dcterms:modified>
</cp:coreProperties>
</file>